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90D3" w14:textId="6CC0A260" w:rsidR="00EF12E1" w:rsidRDefault="006C602A" w:rsidP="006C602A">
      <w:pPr>
        <w:rPr>
          <w:b/>
          <w:sz w:val="28"/>
          <w:szCs w:val="28"/>
        </w:rPr>
      </w:pPr>
      <w:r>
        <w:rPr>
          <w:b/>
          <w:sz w:val="28"/>
          <w:szCs w:val="28"/>
        </w:rPr>
        <w:t xml:space="preserve">OPĆINA LIŠANE OSTROVIČKE </w:t>
      </w:r>
      <w:r w:rsidR="00A25866">
        <w:rPr>
          <w:b/>
          <w:sz w:val="28"/>
          <w:szCs w:val="28"/>
        </w:rPr>
        <w:tab/>
      </w:r>
      <w:r w:rsidR="00A25866">
        <w:rPr>
          <w:b/>
          <w:sz w:val="28"/>
          <w:szCs w:val="28"/>
        </w:rPr>
        <w:tab/>
      </w:r>
      <w:r w:rsidR="00A25866">
        <w:rPr>
          <w:b/>
          <w:sz w:val="28"/>
          <w:szCs w:val="28"/>
        </w:rPr>
        <w:tab/>
      </w:r>
      <w:r w:rsidR="00A25866">
        <w:rPr>
          <w:b/>
          <w:sz w:val="28"/>
          <w:szCs w:val="28"/>
        </w:rPr>
        <w:tab/>
      </w:r>
      <w:r w:rsidR="00A25866">
        <w:rPr>
          <w:b/>
          <w:sz w:val="28"/>
          <w:szCs w:val="28"/>
        </w:rPr>
        <w:tab/>
      </w:r>
      <w:r w:rsidR="00A25866">
        <w:rPr>
          <w:b/>
          <w:sz w:val="28"/>
          <w:szCs w:val="28"/>
        </w:rPr>
        <w:tab/>
        <w:t xml:space="preserve">        - prijedlog -</w:t>
      </w:r>
    </w:p>
    <w:p w14:paraId="1F6DB445" w14:textId="77777777" w:rsidR="006C602A" w:rsidRDefault="006C602A" w:rsidP="006C602A">
      <w:pPr>
        <w:rPr>
          <w:b/>
          <w:sz w:val="28"/>
          <w:szCs w:val="28"/>
        </w:rPr>
      </w:pPr>
    </w:p>
    <w:p w14:paraId="420C2BF5" w14:textId="6FFFE7F5" w:rsidR="00A32EBA" w:rsidRDefault="00060E8E" w:rsidP="00060E8E">
      <w:pPr>
        <w:jc w:val="center"/>
        <w:rPr>
          <w:b/>
          <w:sz w:val="28"/>
          <w:szCs w:val="28"/>
        </w:rPr>
      </w:pPr>
      <w:r w:rsidRPr="00060E8E">
        <w:rPr>
          <w:b/>
          <w:sz w:val="28"/>
          <w:szCs w:val="28"/>
        </w:rPr>
        <w:t>O B R A Z L O Ž E NJ E</w:t>
      </w:r>
    </w:p>
    <w:p w14:paraId="67FF38FB" w14:textId="5881B6BE" w:rsidR="00060E8E" w:rsidRDefault="00C738F1" w:rsidP="00060E8E">
      <w:pPr>
        <w:jc w:val="center"/>
        <w:rPr>
          <w:rFonts w:ascii="Cambria" w:hAnsi="Cambria"/>
          <w:b/>
        </w:rPr>
      </w:pPr>
      <w:r>
        <w:rPr>
          <w:rFonts w:ascii="Cambria" w:hAnsi="Cambria"/>
          <w:b/>
        </w:rPr>
        <w:t>I</w:t>
      </w:r>
      <w:r w:rsidR="00FE1B5A">
        <w:rPr>
          <w:rFonts w:ascii="Cambria" w:hAnsi="Cambria"/>
          <w:b/>
        </w:rPr>
        <w:t>I</w:t>
      </w:r>
      <w:r w:rsidR="00E168C1">
        <w:rPr>
          <w:rFonts w:ascii="Cambria" w:hAnsi="Cambria"/>
          <w:b/>
        </w:rPr>
        <w:t>I</w:t>
      </w:r>
      <w:r w:rsidR="00FE1B5A">
        <w:rPr>
          <w:rFonts w:ascii="Cambria" w:hAnsi="Cambria"/>
          <w:b/>
        </w:rPr>
        <w:t xml:space="preserve"> </w:t>
      </w:r>
      <w:r>
        <w:rPr>
          <w:rFonts w:ascii="Cambria" w:hAnsi="Cambria"/>
          <w:b/>
        </w:rPr>
        <w:t xml:space="preserve"> Izmjena i dopuna </w:t>
      </w:r>
      <w:r w:rsidR="00060E8E" w:rsidRPr="000D1B1C">
        <w:rPr>
          <w:rFonts w:ascii="Cambria" w:hAnsi="Cambria"/>
          <w:b/>
        </w:rPr>
        <w:t xml:space="preserve">Proračuna Općine </w:t>
      </w:r>
      <w:r w:rsidR="003A238F" w:rsidRPr="000D1B1C">
        <w:rPr>
          <w:rFonts w:ascii="Cambria" w:hAnsi="Cambria"/>
          <w:b/>
        </w:rPr>
        <w:t xml:space="preserve">Lišane Ostrovičke </w:t>
      </w:r>
      <w:r w:rsidR="00060E8E" w:rsidRPr="000D1B1C">
        <w:rPr>
          <w:rFonts w:ascii="Cambria" w:hAnsi="Cambria"/>
          <w:b/>
        </w:rPr>
        <w:t xml:space="preserve"> za 20</w:t>
      </w:r>
      <w:r w:rsidR="0048396B" w:rsidRPr="000D1B1C">
        <w:rPr>
          <w:rFonts w:ascii="Cambria" w:hAnsi="Cambria"/>
          <w:b/>
        </w:rPr>
        <w:t>2</w:t>
      </w:r>
      <w:r w:rsidR="00A07599">
        <w:rPr>
          <w:rFonts w:ascii="Cambria" w:hAnsi="Cambria"/>
          <w:b/>
        </w:rPr>
        <w:t>3</w:t>
      </w:r>
      <w:r w:rsidR="00060E8E" w:rsidRPr="000D1B1C">
        <w:rPr>
          <w:rFonts w:ascii="Cambria" w:hAnsi="Cambria"/>
          <w:b/>
        </w:rPr>
        <w:t>. godinu</w:t>
      </w:r>
    </w:p>
    <w:p w14:paraId="694282A9" w14:textId="77777777" w:rsidR="000E7DF5" w:rsidRPr="000D1B1C" w:rsidRDefault="000E7DF5" w:rsidP="00060E8E">
      <w:pPr>
        <w:jc w:val="center"/>
        <w:rPr>
          <w:rFonts w:ascii="Cambria" w:hAnsi="Cambria"/>
          <w:b/>
        </w:rPr>
      </w:pPr>
    </w:p>
    <w:p w14:paraId="772B8520" w14:textId="11C4847F" w:rsidR="003A238F" w:rsidRDefault="000E7DF5" w:rsidP="00C738F1">
      <w:pPr>
        <w:rPr>
          <w:rFonts w:ascii="Cambria" w:eastAsia="Times New Roman" w:hAnsi="Cambria" w:cs="Times New Roman"/>
          <w:color w:val="000000"/>
          <w:sz w:val="24"/>
          <w:szCs w:val="24"/>
        </w:rPr>
      </w:pPr>
      <w:r>
        <w:rPr>
          <w:rFonts w:ascii="Cambria" w:eastAsia="Times New Roman" w:hAnsi="Cambria" w:cs="Times New Roman"/>
          <w:color w:val="000000"/>
          <w:sz w:val="24"/>
          <w:szCs w:val="24"/>
        </w:rPr>
        <w:t xml:space="preserve">U skladu s odredbama </w:t>
      </w:r>
      <w:r w:rsidR="00C738F1">
        <w:rPr>
          <w:rFonts w:ascii="Cambria" w:eastAsia="Times New Roman" w:hAnsi="Cambria" w:cs="Times New Roman"/>
          <w:color w:val="000000"/>
          <w:sz w:val="24"/>
          <w:szCs w:val="24"/>
        </w:rPr>
        <w:t xml:space="preserve"> Zakona o proračunu („Narodne novine“ broj 144/21)</w:t>
      </w:r>
      <w:r>
        <w:rPr>
          <w:rFonts w:ascii="Cambria" w:eastAsia="Times New Roman" w:hAnsi="Cambria" w:cs="Times New Roman"/>
          <w:color w:val="000000"/>
          <w:sz w:val="24"/>
          <w:szCs w:val="24"/>
        </w:rPr>
        <w:t>, Općinsko vijeće Općine Lišane Ostrovičke donosi I</w:t>
      </w:r>
      <w:r w:rsidR="00FE1B5A">
        <w:rPr>
          <w:rFonts w:ascii="Cambria" w:eastAsia="Times New Roman" w:hAnsi="Cambria" w:cs="Times New Roman"/>
          <w:color w:val="000000"/>
          <w:sz w:val="24"/>
          <w:szCs w:val="24"/>
        </w:rPr>
        <w:t>I</w:t>
      </w:r>
      <w:r w:rsidR="00D51D93">
        <w:rPr>
          <w:rFonts w:ascii="Cambria" w:eastAsia="Times New Roman" w:hAnsi="Cambria" w:cs="Times New Roman"/>
          <w:iCs/>
          <w:color w:val="000000"/>
          <w:sz w:val="24"/>
          <w:szCs w:val="24"/>
        </w:rPr>
        <w:t>I</w:t>
      </w:r>
      <w:r>
        <w:rPr>
          <w:rFonts w:ascii="Cambria" w:eastAsia="Times New Roman" w:hAnsi="Cambria" w:cs="Times New Roman"/>
          <w:color w:val="000000"/>
          <w:sz w:val="24"/>
          <w:szCs w:val="24"/>
        </w:rPr>
        <w:t xml:space="preserve"> Izmjene i dopune proračuna za 2023. godinu</w:t>
      </w:r>
      <w:r w:rsidR="00956DA4">
        <w:rPr>
          <w:rFonts w:ascii="Cambria" w:eastAsia="Times New Roman" w:hAnsi="Cambria" w:cs="Times New Roman"/>
          <w:color w:val="000000"/>
          <w:sz w:val="24"/>
          <w:szCs w:val="24"/>
        </w:rPr>
        <w:t xml:space="preserve"> </w:t>
      </w:r>
    </w:p>
    <w:p w14:paraId="5BB4756F" w14:textId="034C86F8" w:rsidR="00956DA4" w:rsidRDefault="00956DA4" w:rsidP="00C738F1">
      <w:pPr>
        <w:rPr>
          <w:rFonts w:ascii="Cambria" w:eastAsia="Times New Roman" w:hAnsi="Cambria" w:cs="Times New Roman"/>
          <w:color w:val="000000"/>
          <w:sz w:val="24"/>
          <w:szCs w:val="24"/>
        </w:rPr>
      </w:pPr>
      <w:r>
        <w:rPr>
          <w:rFonts w:ascii="Cambria" w:eastAsia="Times New Roman" w:hAnsi="Cambria" w:cs="Times New Roman"/>
          <w:color w:val="000000"/>
          <w:sz w:val="24"/>
          <w:szCs w:val="24"/>
        </w:rPr>
        <w:t>Ovim I</w:t>
      </w:r>
      <w:r w:rsidR="00FE1B5A">
        <w:rPr>
          <w:rFonts w:ascii="Cambria" w:eastAsia="Times New Roman" w:hAnsi="Cambria" w:cs="Times New Roman"/>
          <w:color w:val="000000"/>
          <w:sz w:val="24"/>
          <w:szCs w:val="24"/>
        </w:rPr>
        <w:t>I</w:t>
      </w:r>
      <w:r w:rsidR="00E168C1">
        <w:rPr>
          <w:rFonts w:ascii="Cambria" w:eastAsia="Times New Roman" w:hAnsi="Cambria" w:cs="Times New Roman"/>
          <w:color w:val="000000"/>
          <w:sz w:val="24"/>
          <w:szCs w:val="24"/>
        </w:rPr>
        <w:t>I</w:t>
      </w:r>
      <w:r>
        <w:rPr>
          <w:rFonts w:ascii="Cambria" w:eastAsia="Times New Roman" w:hAnsi="Cambria" w:cs="Times New Roman"/>
          <w:color w:val="000000"/>
          <w:sz w:val="24"/>
          <w:szCs w:val="24"/>
        </w:rPr>
        <w:t xml:space="preserve"> Izmjenama i dopunama proračuna Općine Lišane Ostrovičke za 2023. godinu mijenjaju se podaci za 2023. godinu , projekcije za 2024. i 2025. godinu ostaju iste.</w:t>
      </w:r>
    </w:p>
    <w:p w14:paraId="4E5FE6C0" w14:textId="75335923" w:rsidR="007B6ECA" w:rsidRDefault="000E7DF5" w:rsidP="00060E8E">
      <w:pPr>
        <w:rPr>
          <w:rFonts w:ascii="Cambria" w:eastAsia="Times New Roman" w:hAnsi="Cambria" w:cs="Times New Roman"/>
          <w:color w:val="000000"/>
          <w:sz w:val="24"/>
          <w:szCs w:val="24"/>
        </w:rPr>
      </w:pPr>
      <w:r>
        <w:rPr>
          <w:rFonts w:ascii="Cambria" w:eastAsia="Times New Roman" w:hAnsi="Cambria" w:cs="Times New Roman"/>
          <w:color w:val="000000"/>
          <w:sz w:val="24"/>
          <w:szCs w:val="24"/>
        </w:rPr>
        <w:t>I</w:t>
      </w:r>
      <w:r w:rsidR="00FE1B5A">
        <w:rPr>
          <w:rFonts w:ascii="Cambria" w:eastAsia="Times New Roman" w:hAnsi="Cambria" w:cs="Times New Roman"/>
          <w:color w:val="000000"/>
          <w:sz w:val="24"/>
          <w:szCs w:val="24"/>
        </w:rPr>
        <w:t>I</w:t>
      </w:r>
      <w:r w:rsidR="00E168C1">
        <w:rPr>
          <w:rFonts w:ascii="Cambria" w:eastAsia="Times New Roman" w:hAnsi="Cambria" w:cs="Times New Roman"/>
          <w:color w:val="000000"/>
          <w:sz w:val="24"/>
          <w:szCs w:val="24"/>
        </w:rPr>
        <w:t>I</w:t>
      </w:r>
      <w:r>
        <w:rPr>
          <w:rFonts w:ascii="Cambria" w:eastAsia="Times New Roman" w:hAnsi="Cambria" w:cs="Times New Roman"/>
          <w:color w:val="000000"/>
          <w:sz w:val="24"/>
          <w:szCs w:val="24"/>
        </w:rPr>
        <w:t xml:space="preserve"> Izmje</w:t>
      </w:r>
      <w:r w:rsidR="006C602A">
        <w:rPr>
          <w:rFonts w:ascii="Cambria" w:eastAsia="Times New Roman" w:hAnsi="Cambria" w:cs="Times New Roman"/>
          <w:color w:val="000000"/>
          <w:sz w:val="24"/>
          <w:szCs w:val="24"/>
        </w:rPr>
        <w:t xml:space="preserve">ne </w:t>
      </w:r>
      <w:r>
        <w:rPr>
          <w:rFonts w:ascii="Cambria" w:eastAsia="Times New Roman" w:hAnsi="Cambria" w:cs="Times New Roman"/>
          <w:color w:val="000000"/>
          <w:sz w:val="24"/>
          <w:szCs w:val="24"/>
        </w:rPr>
        <w:t>i dopun</w:t>
      </w:r>
      <w:r w:rsidR="006C602A">
        <w:rPr>
          <w:rFonts w:ascii="Cambria" w:eastAsia="Times New Roman" w:hAnsi="Cambria" w:cs="Times New Roman"/>
          <w:color w:val="000000"/>
          <w:sz w:val="24"/>
          <w:szCs w:val="24"/>
        </w:rPr>
        <w:t>e</w:t>
      </w:r>
      <w:r>
        <w:rPr>
          <w:rFonts w:ascii="Cambria" w:eastAsia="Times New Roman" w:hAnsi="Cambria" w:cs="Times New Roman"/>
          <w:color w:val="000000"/>
          <w:sz w:val="24"/>
          <w:szCs w:val="24"/>
        </w:rPr>
        <w:t xml:space="preserve"> proračuna za 2023. godinu</w:t>
      </w:r>
      <w:r w:rsidR="006C602A">
        <w:rPr>
          <w:rFonts w:ascii="Cambria" w:eastAsia="Times New Roman" w:hAnsi="Cambria" w:cs="Times New Roman"/>
          <w:color w:val="000000"/>
          <w:sz w:val="24"/>
          <w:szCs w:val="24"/>
        </w:rPr>
        <w:t xml:space="preserve"> odnose se na korekcije u odnosu na </w:t>
      </w:r>
      <w:r w:rsidR="00FE1B5A">
        <w:rPr>
          <w:rFonts w:ascii="Cambria" w:eastAsia="Times New Roman" w:hAnsi="Cambria" w:cs="Times New Roman"/>
          <w:color w:val="000000"/>
          <w:sz w:val="24"/>
          <w:szCs w:val="24"/>
        </w:rPr>
        <w:t xml:space="preserve"> I</w:t>
      </w:r>
      <w:r w:rsidR="00E168C1">
        <w:rPr>
          <w:rFonts w:ascii="Cambria" w:eastAsia="Times New Roman" w:hAnsi="Cambria" w:cs="Times New Roman"/>
          <w:color w:val="000000"/>
          <w:sz w:val="24"/>
          <w:szCs w:val="24"/>
        </w:rPr>
        <w:t>I</w:t>
      </w:r>
      <w:r w:rsidR="00FE1B5A">
        <w:rPr>
          <w:rFonts w:ascii="Cambria" w:eastAsia="Times New Roman" w:hAnsi="Cambria" w:cs="Times New Roman"/>
          <w:color w:val="000000"/>
          <w:sz w:val="24"/>
          <w:szCs w:val="24"/>
        </w:rPr>
        <w:t xml:space="preserve"> Izmjene i dopune proračuna</w:t>
      </w:r>
      <w:r w:rsidR="006C602A">
        <w:rPr>
          <w:rFonts w:ascii="Cambria" w:eastAsia="Times New Roman" w:hAnsi="Cambria" w:cs="Times New Roman"/>
          <w:color w:val="000000"/>
          <w:sz w:val="24"/>
          <w:szCs w:val="24"/>
        </w:rPr>
        <w:t xml:space="preserve"> kako slijedi</w:t>
      </w:r>
      <w:r w:rsidR="007B6ECA">
        <w:rPr>
          <w:rFonts w:ascii="Cambria" w:eastAsia="Times New Roman" w:hAnsi="Cambria" w:cs="Times New Roman"/>
          <w:color w:val="000000"/>
          <w:sz w:val="24"/>
          <w:szCs w:val="24"/>
        </w:rPr>
        <w:t>:</w:t>
      </w:r>
    </w:p>
    <w:p w14:paraId="17298934" w14:textId="4BD5572B" w:rsidR="007B6ECA" w:rsidRPr="00DA7554" w:rsidRDefault="000E7DF5" w:rsidP="007B6ECA">
      <w:pPr>
        <w:pStyle w:val="ListParagraph"/>
        <w:numPr>
          <w:ilvl w:val="0"/>
          <w:numId w:val="6"/>
        </w:numPr>
        <w:rPr>
          <w:rFonts w:ascii="Cambria" w:eastAsia="Times New Roman" w:hAnsi="Cambria" w:cs="Times New Roman"/>
          <w:color w:val="000000"/>
          <w:sz w:val="24"/>
          <w:szCs w:val="24"/>
        </w:rPr>
      </w:pPr>
      <w:r w:rsidRPr="007B6ECA">
        <w:rPr>
          <w:rFonts w:ascii="Cambria" w:eastAsia="Times New Roman" w:hAnsi="Cambria" w:cs="Times New Roman"/>
          <w:color w:val="000000"/>
          <w:sz w:val="24"/>
          <w:szCs w:val="24"/>
        </w:rPr>
        <w:t xml:space="preserve"> </w:t>
      </w:r>
      <w:r w:rsidR="00E91DBA">
        <w:rPr>
          <w:rFonts w:ascii="Cambria" w:eastAsia="Times New Roman" w:hAnsi="Cambria" w:cs="Times New Roman"/>
          <w:color w:val="000000"/>
          <w:sz w:val="24"/>
          <w:szCs w:val="24"/>
        </w:rPr>
        <w:t>U</w:t>
      </w:r>
      <w:r w:rsidR="007B6ECA" w:rsidRPr="00DA7554">
        <w:rPr>
          <w:rFonts w:ascii="Cambria" w:eastAsia="Times New Roman" w:hAnsi="Cambria" w:cs="Times New Roman"/>
          <w:color w:val="000000"/>
          <w:sz w:val="24"/>
          <w:szCs w:val="24"/>
        </w:rPr>
        <w:t xml:space="preserve">kupni prihodi i primici </w:t>
      </w:r>
      <w:r w:rsidR="00212169" w:rsidRPr="00DA7554">
        <w:rPr>
          <w:rFonts w:ascii="Cambria" w:eastAsia="Times New Roman" w:hAnsi="Cambria" w:cs="Times New Roman"/>
          <w:color w:val="000000"/>
          <w:sz w:val="24"/>
          <w:szCs w:val="24"/>
        </w:rPr>
        <w:t xml:space="preserve"> se </w:t>
      </w:r>
      <w:r w:rsidR="001F215E">
        <w:rPr>
          <w:rFonts w:ascii="Cambria" w:eastAsia="Times New Roman" w:hAnsi="Cambria" w:cs="Times New Roman"/>
          <w:color w:val="000000"/>
          <w:sz w:val="24"/>
          <w:szCs w:val="24"/>
        </w:rPr>
        <w:t xml:space="preserve">smanjuju </w:t>
      </w:r>
      <w:r w:rsidR="00212169" w:rsidRPr="00DA7554">
        <w:rPr>
          <w:rFonts w:ascii="Cambria" w:eastAsia="Times New Roman" w:hAnsi="Cambria" w:cs="Times New Roman"/>
          <w:color w:val="000000"/>
          <w:sz w:val="24"/>
          <w:szCs w:val="24"/>
        </w:rPr>
        <w:t xml:space="preserve"> za…</w:t>
      </w:r>
      <w:r w:rsidR="001F215E">
        <w:rPr>
          <w:rFonts w:ascii="Cambria" w:eastAsia="Times New Roman" w:hAnsi="Cambria" w:cs="Times New Roman"/>
          <w:color w:val="000000"/>
          <w:sz w:val="24"/>
          <w:szCs w:val="24"/>
        </w:rPr>
        <w:t>…….</w:t>
      </w:r>
      <w:r w:rsidR="00212169" w:rsidRPr="00DA7554">
        <w:rPr>
          <w:rFonts w:ascii="Cambria" w:eastAsia="Times New Roman" w:hAnsi="Cambria" w:cs="Times New Roman"/>
          <w:color w:val="000000"/>
          <w:sz w:val="24"/>
          <w:szCs w:val="24"/>
        </w:rPr>
        <w:t xml:space="preserve">…… </w:t>
      </w:r>
      <w:r w:rsidR="001F215E">
        <w:rPr>
          <w:rFonts w:ascii="Cambria" w:eastAsia="Times New Roman" w:hAnsi="Cambria" w:cs="Times New Roman"/>
          <w:color w:val="000000"/>
          <w:sz w:val="24"/>
          <w:szCs w:val="24"/>
        </w:rPr>
        <w:t>69</w:t>
      </w:r>
      <w:r w:rsidR="00D51D93">
        <w:rPr>
          <w:rFonts w:ascii="Cambria" w:eastAsia="Times New Roman" w:hAnsi="Cambria" w:cs="Times New Roman"/>
          <w:color w:val="000000"/>
          <w:sz w:val="24"/>
          <w:szCs w:val="24"/>
        </w:rPr>
        <w:t>2</w:t>
      </w:r>
      <w:r w:rsidR="001F215E">
        <w:rPr>
          <w:rFonts w:ascii="Cambria" w:eastAsia="Times New Roman" w:hAnsi="Cambria" w:cs="Times New Roman"/>
          <w:color w:val="000000"/>
          <w:sz w:val="24"/>
          <w:szCs w:val="24"/>
        </w:rPr>
        <w:t>.606,88</w:t>
      </w:r>
      <w:r w:rsidR="00AD757C" w:rsidRPr="00DA7554">
        <w:rPr>
          <w:rFonts w:ascii="Cambria" w:eastAsia="Times New Roman" w:hAnsi="Cambria" w:cs="Times New Roman"/>
          <w:color w:val="000000"/>
          <w:sz w:val="24"/>
          <w:szCs w:val="24"/>
        </w:rPr>
        <w:t xml:space="preserve"> </w:t>
      </w:r>
      <w:r w:rsidR="007B6ECA" w:rsidRPr="00DA7554">
        <w:rPr>
          <w:rFonts w:ascii="Cambria" w:eastAsia="Times New Roman" w:hAnsi="Cambria" w:cs="Times New Roman"/>
          <w:color w:val="000000"/>
          <w:sz w:val="24"/>
          <w:szCs w:val="24"/>
        </w:rPr>
        <w:t>eura,</w:t>
      </w:r>
      <w:r w:rsidR="00212169" w:rsidRPr="00DA7554">
        <w:rPr>
          <w:rFonts w:ascii="Cambria" w:eastAsia="Times New Roman" w:hAnsi="Cambria" w:cs="Times New Roman"/>
          <w:color w:val="000000"/>
          <w:sz w:val="24"/>
          <w:szCs w:val="24"/>
        </w:rPr>
        <w:t xml:space="preserve"> </w:t>
      </w:r>
    </w:p>
    <w:p w14:paraId="1D258BAB" w14:textId="41D13C1E" w:rsidR="00E831FD" w:rsidRPr="002B119F" w:rsidRDefault="007B6ECA" w:rsidP="007B6ECA">
      <w:pPr>
        <w:pStyle w:val="ListParagraph"/>
        <w:numPr>
          <w:ilvl w:val="0"/>
          <w:numId w:val="6"/>
        </w:numPr>
        <w:rPr>
          <w:rFonts w:ascii="Cambria" w:hAnsi="Cambria"/>
        </w:rPr>
      </w:pPr>
      <w:r w:rsidRPr="00DA7554">
        <w:rPr>
          <w:rFonts w:ascii="Cambria" w:eastAsia="Times New Roman" w:hAnsi="Cambria" w:cs="Times New Roman"/>
          <w:color w:val="000000"/>
          <w:sz w:val="24"/>
          <w:szCs w:val="24"/>
        </w:rPr>
        <w:t xml:space="preserve"> </w:t>
      </w:r>
      <w:r w:rsidR="00E91DBA">
        <w:rPr>
          <w:rFonts w:ascii="Cambria" w:eastAsia="Times New Roman" w:hAnsi="Cambria" w:cs="Times New Roman"/>
          <w:color w:val="000000"/>
          <w:sz w:val="24"/>
          <w:szCs w:val="24"/>
        </w:rPr>
        <w:t>U</w:t>
      </w:r>
      <w:r w:rsidRPr="00DA7554">
        <w:rPr>
          <w:rFonts w:ascii="Cambria" w:eastAsia="Times New Roman" w:hAnsi="Cambria" w:cs="Times New Roman"/>
          <w:color w:val="000000"/>
          <w:sz w:val="24"/>
          <w:szCs w:val="24"/>
        </w:rPr>
        <w:t xml:space="preserve">kupni rashodi </w:t>
      </w:r>
      <w:r w:rsidR="00212169" w:rsidRPr="00DA7554">
        <w:rPr>
          <w:rFonts w:ascii="Cambria" w:eastAsia="Times New Roman" w:hAnsi="Cambria" w:cs="Times New Roman"/>
          <w:color w:val="000000"/>
          <w:sz w:val="24"/>
          <w:szCs w:val="24"/>
        </w:rPr>
        <w:t xml:space="preserve"> i izdaci </w:t>
      </w:r>
      <w:r w:rsidRPr="00DA7554">
        <w:rPr>
          <w:rFonts w:ascii="Cambria" w:eastAsia="Times New Roman" w:hAnsi="Cambria" w:cs="Times New Roman"/>
          <w:color w:val="000000"/>
          <w:sz w:val="24"/>
          <w:szCs w:val="24"/>
        </w:rPr>
        <w:t xml:space="preserve"> se </w:t>
      </w:r>
      <w:r w:rsidR="001F215E">
        <w:rPr>
          <w:rFonts w:ascii="Cambria" w:eastAsia="Times New Roman" w:hAnsi="Cambria" w:cs="Times New Roman"/>
          <w:color w:val="000000"/>
          <w:sz w:val="24"/>
          <w:szCs w:val="24"/>
        </w:rPr>
        <w:t xml:space="preserve">smanjuju </w:t>
      </w:r>
      <w:r w:rsidRPr="00DA7554">
        <w:rPr>
          <w:rFonts w:ascii="Cambria" w:eastAsia="Times New Roman" w:hAnsi="Cambria" w:cs="Times New Roman"/>
          <w:color w:val="000000"/>
          <w:sz w:val="24"/>
          <w:szCs w:val="24"/>
        </w:rPr>
        <w:t xml:space="preserve"> za</w:t>
      </w:r>
      <w:r w:rsidR="00212169" w:rsidRPr="00DA7554">
        <w:rPr>
          <w:rFonts w:ascii="Cambria" w:eastAsia="Times New Roman" w:hAnsi="Cambria" w:cs="Times New Roman"/>
          <w:color w:val="000000"/>
          <w:sz w:val="24"/>
          <w:szCs w:val="24"/>
        </w:rPr>
        <w:t>……</w:t>
      </w:r>
      <w:r w:rsidR="00AD757C" w:rsidRPr="00DA7554">
        <w:rPr>
          <w:rFonts w:ascii="Cambria" w:eastAsia="Times New Roman" w:hAnsi="Cambria" w:cs="Times New Roman"/>
          <w:color w:val="000000"/>
          <w:sz w:val="24"/>
          <w:szCs w:val="24"/>
        </w:rPr>
        <w:t>…</w:t>
      </w:r>
      <w:r w:rsidR="00B23224" w:rsidRPr="00DA7554">
        <w:rPr>
          <w:rFonts w:ascii="Cambria" w:eastAsia="Times New Roman" w:hAnsi="Cambria" w:cs="Times New Roman"/>
          <w:color w:val="000000"/>
          <w:sz w:val="24"/>
          <w:szCs w:val="24"/>
        </w:rPr>
        <w:t>……</w:t>
      </w:r>
      <w:r w:rsidR="001F215E">
        <w:rPr>
          <w:rFonts w:ascii="Cambria" w:eastAsia="Times New Roman" w:hAnsi="Cambria" w:cs="Times New Roman"/>
          <w:color w:val="000000"/>
          <w:sz w:val="24"/>
          <w:szCs w:val="24"/>
        </w:rPr>
        <w:t>…69</w:t>
      </w:r>
      <w:r w:rsidR="00D51D93">
        <w:rPr>
          <w:rFonts w:ascii="Cambria" w:eastAsia="Times New Roman" w:hAnsi="Cambria" w:cs="Times New Roman"/>
          <w:color w:val="000000"/>
          <w:sz w:val="24"/>
          <w:szCs w:val="24"/>
        </w:rPr>
        <w:t>2</w:t>
      </w:r>
      <w:r w:rsidR="001F215E">
        <w:rPr>
          <w:rFonts w:ascii="Cambria" w:eastAsia="Times New Roman" w:hAnsi="Cambria" w:cs="Times New Roman"/>
          <w:color w:val="000000"/>
          <w:sz w:val="24"/>
          <w:szCs w:val="24"/>
        </w:rPr>
        <w:t>.606,88</w:t>
      </w:r>
      <w:r w:rsidRPr="00DA7554">
        <w:rPr>
          <w:rFonts w:ascii="Cambria" w:eastAsia="Times New Roman" w:hAnsi="Cambria" w:cs="Times New Roman"/>
          <w:color w:val="000000"/>
          <w:sz w:val="24"/>
          <w:szCs w:val="24"/>
        </w:rPr>
        <w:t>eura</w:t>
      </w:r>
    </w:p>
    <w:p w14:paraId="779684D0" w14:textId="77777777" w:rsidR="00DC3F78" w:rsidRDefault="00DC3F78" w:rsidP="00AD757C">
      <w:pPr>
        <w:pStyle w:val="ListParagraph"/>
        <w:rPr>
          <w:rFonts w:ascii="Cambria" w:eastAsia="Times New Roman" w:hAnsi="Cambria" w:cs="Times New Roman"/>
          <w:color w:val="000000"/>
          <w:sz w:val="24"/>
          <w:szCs w:val="24"/>
        </w:rPr>
      </w:pPr>
    </w:p>
    <w:p w14:paraId="08DC2D38" w14:textId="407086B1" w:rsidR="00DC3F78" w:rsidRPr="00DC3F78" w:rsidRDefault="00DC3F78" w:rsidP="00DC3F78">
      <w:pPr>
        <w:rPr>
          <w:rFonts w:ascii="Cambria" w:hAnsi="Cambria"/>
          <w:b/>
          <w:bCs/>
        </w:rPr>
      </w:pPr>
      <w:r w:rsidRPr="00DC3F78">
        <w:rPr>
          <w:rFonts w:ascii="Cambria" w:hAnsi="Cambria"/>
          <w:b/>
          <w:bCs/>
        </w:rPr>
        <w:t>OPĆI DIO</w:t>
      </w:r>
    </w:p>
    <w:p w14:paraId="6A820BAB" w14:textId="77777777" w:rsidR="007B6ECA" w:rsidRPr="00DC3F78" w:rsidRDefault="007B6ECA" w:rsidP="00DC3F78">
      <w:pPr>
        <w:rPr>
          <w:rFonts w:ascii="Cambria" w:hAnsi="Cambria"/>
          <w:b/>
          <w:bCs/>
        </w:rPr>
      </w:pPr>
    </w:p>
    <w:p w14:paraId="64A00964" w14:textId="07BE640B" w:rsidR="00DC3F78" w:rsidRPr="00DC3F78" w:rsidRDefault="00DC3F78" w:rsidP="00DC3F78">
      <w:pPr>
        <w:pStyle w:val="ListParagraph"/>
        <w:numPr>
          <w:ilvl w:val="0"/>
          <w:numId w:val="8"/>
        </w:numPr>
        <w:rPr>
          <w:rFonts w:ascii="Cambria" w:hAnsi="Cambria"/>
          <w:b/>
          <w:bCs/>
        </w:rPr>
      </w:pPr>
      <w:r w:rsidRPr="00DC3F78">
        <w:rPr>
          <w:rFonts w:ascii="Cambria" w:hAnsi="Cambria"/>
          <w:b/>
          <w:bCs/>
        </w:rPr>
        <w:t>RAČUN PRIHODA I RASHODA</w:t>
      </w:r>
    </w:p>
    <w:p w14:paraId="572C8FCB" w14:textId="3A61DBD9" w:rsidR="00DC3F78" w:rsidRPr="00C95A85" w:rsidRDefault="00DC3F78" w:rsidP="00DC3F78">
      <w:pPr>
        <w:rPr>
          <w:rFonts w:ascii="Cambria" w:hAnsi="Cambria"/>
          <w:b/>
          <w:bCs/>
        </w:rPr>
      </w:pPr>
      <w:r w:rsidRPr="00C95A85">
        <w:rPr>
          <w:rFonts w:ascii="Cambria" w:hAnsi="Cambria"/>
          <w:b/>
          <w:bCs/>
        </w:rPr>
        <w:t>PRIHODI</w:t>
      </w:r>
    </w:p>
    <w:p w14:paraId="7C23FF15" w14:textId="2085F07E" w:rsidR="00E831FD" w:rsidRDefault="00AD757C" w:rsidP="00AD757C">
      <w:pPr>
        <w:rPr>
          <w:rFonts w:ascii="Cambria" w:hAnsi="Cambria"/>
        </w:rPr>
      </w:pPr>
      <w:r>
        <w:rPr>
          <w:rFonts w:ascii="Cambria" w:hAnsi="Cambria"/>
        </w:rPr>
        <w:t>Prihodi poslovanja i povećavaju se, odnosno smanjuju na slijedećim pozicijama:</w:t>
      </w:r>
    </w:p>
    <w:p w14:paraId="1B991355" w14:textId="07B419B1" w:rsidR="00D51D93" w:rsidRPr="00D51D93" w:rsidRDefault="00D51D93" w:rsidP="00D51D93">
      <w:pPr>
        <w:pStyle w:val="ListParagraph"/>
        <w:numPr>
          <w:ilvl w:val="0"/>
          <w:numId w:val="7"/>
        </w:numPr>
        <w:rPr>
          <w:rFonts w:ascii="Cambria" w:hAnsi="Cambria"/>
        </w:rPr>
      </w:pPr>
      <w:r>
        <w:rPr>
          <w:rFonts w:ascii="Cambria" w:hAnsi="Cambria"/>
        </w:rPr>
        <w:t>Prihodi od poreza povećavaju se za 5.000,00 eura</w:t>
      </w:r>
    </w:p>
    <w:p w14:paraId="07B53ED1" w14:textId="363F901A" w:rsidR="00DC3F78" w:rsidRDefault="00DC3F78" w:rsidP="00DA3EA0">
      <w:pPr>
        <w:pStyle w:val="ListParagraph"/>
        <w:numPr>
          <w:ilvl w:val="0"/>
          <w:numId w:val="7"/>
        </w:numPr>
        <w:rPr>
          <w:rFonts w:ascii="Cambria" w:hAnsi="Cambria"/>
        </w:rPr>
      </w:pPr>
      <w:r>
        <w:rPr>
          <w:rFonts w:ascii="Cambria" w:hAnsi="Cambria"/>
        </w:rPr>
        <w:t xml:space="preserve">Pomoći iz inozemstva i od subjekata unutar općeg proračuna </w:t>
      </w:r>
      <w:r w:rsidR="00B23224">
        <w:rPr>
          <w:rFonts w:ascii="Cambria" w:hAnsi="Cambria"/>
        </w:rPr>
        <w:t xml:space="preserve"> </w:t>
      </w:r>
      <w:r w:rsidR="001F215E">
        <w:rPr>
          <w:rFonts w:ascii="Cambria" w:hAnsi="Cambria"/>
        </w:rPr>
        <w:t xml:space="preserve">smanjuju </w:t>
      </w:r>
      <w:r w:rsidR="00B23224">
        <w:rPr>
          <w:rFonts w:ascii="Cambria" w:hAnsi="Cambria"/>
        </w:rPr>
        <w:t xml:space="preserve"> </w:t>
      </w:r>
      <w:r>
        <w:rPr>
          <w:rFonts w:ascii="Cambria" w:hAnsi="Cambria"/>
        </w:rPr>
        <w:t xml:space="preserve"> se za </w:t>
      </w:r>
      <w:r w:rsidR="001F215E">
        <w:rPr>
          <w:rFonts w:ascii="Cambria" w:hAnsi="Cambria"/>
        </w:rPr>
        <w:t xml:space="preserve">697.606,88 </w:t>
      </w:r>
      <w:r>
        <w:rPr>
          <w:rFonts w:ascii="Cambria" w:hAnsi="Cambria"/>
        </w:rPr>
        <w:t>eura</w:t>
      </w:r>
    </w:p>
    <w:p w14:paraId="7792D1AA" w14:textId="77777777" w:rsidR="00C95A85" w:rsidRDefault="00C95A85" w:rsidP="00C95A85">
      <w:pPr>
        <w:pStyle w:val="ListParagraph"/>
        <w:rPr>
          <w:rFonts w:ascii="Cambria" w:hAnsi="Cambria"/>
        </w:rPr>
      </w:pPr>
    </w:p>
    <w:p w14:paraId="0608AC57" w14:textId="42940CCD" w:rsidR="00FF6418" w:rsidRDefault="00C95A85" w:rsidP="00060E8E">
      <w:r>
        <w:rPr>
          <w:rFonts w:ascii="Cambria" w:hAnsi="Cambria"/>
          <w:b/>
        </w:rPr>
        <w:t>RASHODI</w:t>
      </w:r>
    </w:p>
    <w:p w14:paraId="3E4560A9" w14:textId="6DAB0A1E" w:rsidR="00FF6418" w:rsidRDefault="00C95A85" w:rsidP="00060E8E">
      <w:r>
        <w:t xml:space="preserve">Rashodi poslovanja i rashodi za nabavu financijske imovine povećavaju se </w:t>
      </w:r>
      <w:r w:rsidR="00F5263A">
        <w:t>na slijedećim pozicijama:</w:t>
      </w:r>
    </w:p>
    <w:p w14:paraId="5E3B7DAB" w14:textId="5A54F24D" w:rsidR="001F215E" w:rsidRDefault="001F215E" w:rsidP="001F215E">
      <w:pPr>
        <w:pStyle w:val="ListParagraph"/>
        <w:numPr>
          <w:ilvl w:val="0"/>
          <w:numId w:val="9"/>
        </w:numPr>
      </w:pPr>
      <w:r>
        <w:t>Rashodi za zaposlene smanjuju se  za 19.055,00 eura</w:t>
      </w:r>
    </w:p>
    <w:p w14:paraId="61518FD9" w14:textId="0DB69DCD" w:rsidR="00F5263A" w:rsidRDefault="00DA7554" w:rsidP="00F5263A">
      <w:pPr>
        <w:pStyle w:val="ListParagraph"/>
        <w:numPr>
          <w:ilvl w:val="0"/>
          <w:numId w:val="9"/>
        </w:numPr>
      </w:pPr>
      <w:r>
        <w:t xml:space="preserve">Materijalni rashodi se povećavaju za </w:t>
      </w:r>
      <w:r w:rsidR="00EA516B">
        <w:t>8</w:t>
      </w:r>
      <w:r w:rsidR="001F215E">
        <w:t>.050,00</w:t>
      </w:r>
      <w:r>
        <w:t xml:space="preserve"> eura</w:t>
      </w:r>
    </w:p>
    <w:p w14:paraId="23631C98" w14:textId="6D6DD192" w:rsidR="001F215E" w:rsidRDefault="001F215E" w:rsidP="00F5263A">
      <w:pPr>
        <w:pStyle w:val="ListParagraph"/>
        <w:numPr>
          <w:ilvl w:val="0"/>
          <w:numId w:val="9"/>
        </w:numPr>
      </w:pPr>
      <w:r>
        <w:t>Financijski rashodi povećavaju se  za 1.420,00 eura</w:t>
      </w:r>
    </w:p>
    <w:p w14:paraId="11C0AC69" w14:textId="21158E3D" w:rsidR="00DA7554" w:rsidRDefault="00DA7554" w:rsidP="00F5263A">
      <w:pPr>
        <w:pStyle w:val="ListParagraph"/>
        <w:numPr>
          <w:ilvl w:val="0"/>
          <w:numId w:val="9"/>
        </w:numPr>
      </w:pPr>
      <w:r>
        <w:t xml:space="preserve">Pomoći dane u inozemstvo i unutar općeg proračuna povećavaju se za </w:t>
      </w:r>
      <w:r w:rsidR="001F215E">
        <w:t>1.500</w:t>
      </w:r>
      <w:r>
        <w:t>,00 eura</w:t>
      </w:r>
    </w:p>
    <w:p w14:paraId="3D98497B" w14:textId="1223B485" w:rsidR="00DA7554" w:rsidRDefault="00DA7554" w:rsidP="00F5263A">
      <w:pPr>
        <w:pStyle w:val="ListParagraph"/>
        <w:numPr>
          <w:ilvl w:val="0"/>
          <w:numId w:val="9"/>
        </w:numPr>
      </w:pPr>
      <w:r>
        <w:t xml:space="preserve">Naknade građanima i kućanstvima na temelju osiguranja i druge naknade smanjuju se za </w:t>
      </w:r>
      <w:r w:rsidR="001F215E">
        <w:t>7.400</w:t>
      </w:r>
      <w:r>
        <w:t>,00 eura</w:t>
      </w:r>
    </w:p>
    <w:p w14:paraId="338D51C8" w14:textId="75413403" w:rsidR="001F215E" w:rsidRDefault="001F215E" w:rsidP="00F5263A">
      <w:pPr>
        <w:pStyle w:val="ListParagraph"/>
        <w:numPr>
          <w:ilvl w:val="0"/>
          <w:numId w:val="9"/>
        </w:numPr>
      </w:pPr>
      <w:r>
        <w:t>Ostali rashodi  smanjuj</w:t>
      </w:r>
      <w:r w:rsidR="00D51D93">
        <w:t>u</w:t>
      </w:r>
      <w:r>
        <w:t xml:space="preserve"> se za 14.810,00 eura</w:t>
      </w:r>
    </w:p>
    <w:p w14:paraId="577AEA95" w14:textId="02944F0A" w:rsidR="006C602A" w:rsidRDefault="00F5263A" w:rsidP="00E91DBA">
      <w:pPr>
        <w:pStyle w:val="ListParagraph"/>
        <w:numPr>
          <w:ilvl w:val="0"/>
          <w:numId w:val="9"/>
        </w:numPr>
      </w:pPr>
      <w:r>
        <w:t xml:space="preserve">Rashodi za nabavu proizvedene dugotrajne imovine </w:t>
      </w:r>
      <w:r w:rsidR="00F25808">
        <w:t xml:space="preserve"> smanjuju  </w:t>
      </w:r>
      <w:r>
        <w:t xml:space="preserve"> se </w:t>
      </w:r>
      <w:r w:rsidR="00F25808">
        <w:t xml:space="preserve"> </w:t>
      </w:r>
      <w:r>
        <w:t xml:space="preserve">za </w:t>
      </w:r>
      <w:r w:rsidR="00F25808">
        <w:t xml:space="preserve">654.311,88 </w:t>
      </w:r>
      <w:r>
        <w:t xml:space="preserve"> eura</w:t>
      </w:r>
    </w:p>
    <w:p w14:paraId="3CF7E3A4" w14:textId="234A523A" w:rsidR="00F25808" w:rsidRDefault="00F25808" w:rsidP="00E91DBA">
      <w:pPr>
        <w:pStyle w:val="ListParagraph"/>
        <w:numPr>
          <w:ilvl w:val="0"/>
          <w:numId w:val="9"/>
        </w:numPr>
      </w:pPr>
      <w:r>
        <w:t>Rashodi za dodatna ulaganja na nefinancijskoj imovini smanjuj</w:t>
      </w:r>
      <w:r w:rsidR="00D51D93">
        <w:t>u</w:t>
      </w:r>
      <w:r>
        <w:t xml:space="preserve"> se za 8.000,00 eura</w:t>
      </w:r>
    </w:p>
    <w:p w14:paraId="58243461" w14:textId="77777777" w:rsidR="00E91DBA" w:rsidRPr="00E91DBA" w:rsidRDefault="00E91DBA" w:rsidP="00E91DBA">
      <w:pPr>
        <w:pStyle w:val="ListParagraph"/>
      </w:pPr>
    </w:p>
    <w:p w14:paraId="02D76954" w14:textId="77777777" w:rsidR="00F25808" w:rsidRDefault="00F25808" w:rsidP="00060E8E"/>
    <w:p w14:paraId="2600C17F" w14:textId="77777777" w:rsidR="00EA516B" w:rsidRDefault="00EA516B" w:rsidP="00060E8E"/>
    <w:p w14:paraId="0320F8E4" w14:textId="4186C0B8" w:rsidR="004430D5" w:rsidRPr="00B41B13" w:rsidRDefault="00B41B13" w:rsidP="00B41B13">
      <w:pPr>
        <w:rPr>
          <w:b/>
        </w:rPr>
      </w:pPr>
      <w:r>
        <w:rPr>
          <w:b/>
        </w:rPr>
        <w:lastRenderedPageBreak/>
        <w:t>POSEBNI DIO</w:t>
      </w:r>
    </w:p>
    <w:p w14:paraId="44743495" w14:textId="21499104" w:rsidR="00FF4E8D" w:rsidRDefault="00B41B13" w:rsidP="00B41B13">
      <w:pPr>
        <w:spacing w:before="100" w:beforeAutospacing="1" w:after="0" w:line="240" w:lineRule="auto"/>
        <w:rPr>
          <w:rFonts w:eastAsia="Times New Roman" w:cstheme="minorHAnsi"/>
          <w:color w:val="000000"/>
          <w:sz w:val="24"/>
          <w:szCs w:val="24"/>
        </w:rPr>
      </w:pPr>
      <w:r>
        <w:rPr>
          <w:rFonts w:eastAsia="Times New Roman" w:cstheme="minorHAnsi"/>
          <w:color w:val="000000"/>
          <w:sz w:val="24"/>
          <w:szCs w:val="24"/>
        </w:rPr>
        <w:t xml:space="preserve">Rashodi i izdaci u Posebnom dijelu </w:t>
      </w:r>
      <w:r w:rsidR="00F25808">
        <w:rPr>
          <w:rFonts w:eastAsia="Times New Roman" w:cstheme="minorHAnsi"/>
          <w:color w:val="000000"/>
          <w:sz w:val="24"/>
          <w:szCs w:val="24"/>
        </w:rPr>
        <w:t xml:space="preserve">II Izmjena i dopuna </w:t>
      </w:r>
      <w:r>
        <w:rPr>
          <w:rFonts w:eastAsia="Times New Roman" w:cstheme="minorHAnsi"/>
          <w:color w:val="000000"/>
          <w:sz w:val="24"/>
          <w:szCs w:val="24"/>
        </w:rPr>
        <w:t>proračuna povećavaju se na slijedeći način:</w:t>
      </w:r>
    </w:p>
    <w:p w14:paraId="4F77E5C3" w14:textId="45B64314" w:rsidR="00F25808" w:rsidRPr="00F25808" w:rsidRDefault="00F25808" w:rsidP="00B41B13">
      <w:pPr>
        <w:spacing w:before="100" w:beforeAutospacing="1" w:after="0" w:line="240" w:lineRule="auto"/>
        <w:rPr>
          <w:rFonts w:eastAsia="Times New Roman" w:cstheme="minorHAnsi"/>
          <w:b/>
          <w:bCs/>
          <w:color w:val="000000"/>
          <w:sz w:val="24"/>
          <w:szCs w:val="24"/>
        </w:rPr>
      </w:pPr>
      <w:r w:rsidRPr="00F25808">
        <w:rPr>
          <w:rFonts w:eastAsia="Times New Roman" w:cstheme="minorHAnsi"/>
          <w:b/>
          <w:bCs/>
          <w:color w:val="000000"/>
          <w:sz w:val="24"/>
          <w:szCs w:val="24"/>
        </w:rPr>
        <w:t>002     IZVRŠNO TIJELO</w:t>
      </w:r>
    </w:p>
    <w:p w14:paraId="1485D75E" w14:textId="77777777" w:rsidR="00F25808" w:rsidRPr="00F25808" w:rsidRDefault="00F25808" w:rsidP="00F25808">
      <w:pPr>
        <w:spacing w:after="0" w:line="240" w:lineRule="auto"/>
        <w:rPr>
          <w:rFonts w:eastAsia="Times New Roman" w:cstheme="minorHAnsi"/>
          <w:b/>
          <w:bCs/>
          <w:color w:val="000000"/>
          <w:sz w:val="24"/>
          <w:szCs w:val="24"/>
        </w:rPr>
      </w:pPr>
    </w:p>
    <w:p w14:paraId="471614DA" w14:textId="44B8836A" w:rsidR="00F25808" w:rsidRDefault="00F25808" w:rsidP="00F25808">
      <w:pPr>
        <w:spacing w:after="0" w:line="240" w:lineRule="auto"/>
        <w:rPr>
          <w:rFonts w:eastAsia="Times New Roman" w:cstheme="minorHAnsi"/>
          <w:b/>
          <w:bCs/>
          <w:color w:val="000000"/>
          <w:sz w:val="24"/>
          <w:szCs w:val="24"/>
        </w:rPr>
      </w:pPr>
      <w:r w:rsidRPr="00F25808">
        <w:rPr>
          <w:rFonts w:eastAsia="Times New Roman" w:cstheme="minorHAnsi"/>
          <w:b/>
          <w:bCs/>
          <w:color w:val="000000"/>
          <w:sz w:val="24"/>
          <w:szCs w:val="24"/>
        </w:rPr>
        <w:t>PROGRAM 1002 URED OPĆINSKOG NAČELNIKA</w:t>
      </w:r>
    </w:p>
    <w:p w14:paraId="7165ED69" w14:textId="77777777" w:rsidR="00EA516B" w:rsidRDefault="00EA516B" w:rsidP="00F25808">
      <w:pPr>
        <w:spacing w:after="0" w:line="240" w:lineRule="auto"/>
        <w:rPr>
          <w:rFonts w:eastAsia="Times New Roman" w:cstheme="minorHAnsi"/>
          <w:b/>
          <w:bCs/>
          <w:color w:val="000000"/>
          <w:sz w:val="24"/>
          <w:szCs w:val="24"/>
        </w:rPr>
      </w:pPr>
    </w:p>
    <w:p w14:paraId="203C8F35" w14:textId="104EF5D8" w:rsidR="00F25808" w:rsidRDefault="00F25808" w:rsidP="00F25808">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A100005 – Djelokrug rada ureda načelnika</w:t>
      </w:r>
    </w:p>
    <w:p w14:paraId="0C6FF65E" w14:textId="76876B81" w:rsidR="00F25808" w:rsidRPr="00F25808" w:rsidRDefault="00F25808" w:rsidP="00F25808">
      <w:pPr>
        <w:spacing w:after="0" w:line="240" w:lineRule="auto"/>
        <w:rPr>
          <w:rFonts w:eastAsia="Times New Roman" w:cstheme="minorHAnsi"/>
          <w:color w:val="000000"/>
          <w:sz w:val="24"/>
          <w:szCs w:val="24"/>
        </w:rPr>
      </w:pPr>
      <w:r>
        <w:rPr>
          <w:rFonts w:eastAsia="Times New Roman" w:cstheme="minorHAnsi"/>
          <w:color w:val="000000"/>
          <w:sz w:val="24"/>
          <w:szCs w:val="24"/>
        </w:rPr>
        <w:t>Unutar aktivnosti  ovim III Izmjenama i dopunama rashodi za zaposlene se smanjuju sa 23.230,00 eura na 20.320,00 eura i materijalni rashodi  sa 15.040,00 eura na 14.150,00 eura</w:t>
      </w:r>
    </w:p>
    <w:p w14:paraId="4C188963" w14:textId="77777777" w:rsidR="00F25808" w:rsidRDefault="00F25808" w:rsidP="00B41B13">
      <w:pPr>
        <w:spacing w:before="100" w:beforeAutospacing="1" w:after="0" w:line="240" w:lineRule="auto"/>
        <w:rPr>
          <w:rFonts w:eastAsia="Times New Roman" w:cstheme="minorHAnsi"/>
          <w:color w:val="000000"/>
          <w:sz w:val="24"/>
          <w:szCs w:val="24"/>
        </w:rPr>
      </w:pPr>
    </w:p>
    <w:p w14:paraId="7DB91864" w14:textId="62C3E814" w:rsidR="00B41B13" w:rsidRPr="00150858" w:rsidRDefault="004247AC" w:rsidP="00B41B13">
      <w:pPr>
        <w:spacing w:before="100" w:beforeAutospacing="1" w:after="0" w:line="240" w:lineRule="auto"/>
        <w:rPr>
          <w:rFonts w:eastAsia="Times New Roman" w:cstheme="minorHAnsi"/>
          <w:b/>
          <w:bCs/>
          <w:color w:val="000000"/>
          <w:sz w:val="24"/>
          <w:szCs w:val="24"/>
        </w:rPr>
      </w:pPr>
      <w:r w:rsidRPr="00150858">
        <w:rPr>
          <w:rFonts w:eastAsia="Times New Roman" w:cstheme="minorHAnsi"/>
          <w:b/>
          <w:bCs/>
          <w:color w:val="000000"/>
          <w:sz w:val="24"/>
          <w:szCs w:val="24"/>
        </w:rPr>
        <w:t xml:space="preserve">003 </w:t>
      </w:r>
      <w:r w:rsidRPr="00150858">
        <w:rPr>
          <w:rFonts w:eastAsia="Times New Roman" w:cstheme="minorHAnsi"/>
          <w:b/>
          <w:bCs/>
          <w:color w:val="000000"/>
          <w:sz w:val="24"/>
          <w:szCs w:val="24"/>
        </w:rPr>
        <w:tab/>
        <w:t>JEDINSTVENI UPRAVNI ODJEL</w:t>
      </w:r>
    </w:p>
    <w:p w14:paraId="117DAAD6" w14:textId="200E3ECA" w:rsidR="004247AC" w:rsidRPr="00150858" w:rsidRDefault="004247AC" w:rsidP="00B41B13">
      <w:pPr>
        <w:spacing w:before="100" w:beforeAutospacing="1" w:after="0" w:line="240" w:lineRule="auto"/>
        <w:rPr>
          <w:rFonts w:eastAsia="Times New Roman" w:cstheme="minorHAnsi"/>
          <w:b/>
          <w:bCs/>
          <w:color w:val="000000"/>
          <w:sz w:val="24"/>
          <w:szCs w:val="24"/>
        </w:rPr>
      </w:pPr>
      <w:r w:rsidRPr="00150858">
        <w:rPr>
          <w:rFonts w:eastAsia="Times New Roman" w:cstheme="minorHAnsi"/>
          <w:b/>
          <w:bCs/>
          <w:color w:val="000000"/>
          <w:sz w:val="24"/>
          <w:szCs w:val="24"/>
        </w:rPr>
        <w:t>PROGRAM 1003</w:t>
      </w:r>
      <w:r w:rsidR="00F25808">
        <w:rPr>
          <w:rFonts w:eastAsia="Times New Roman" w:cstheme="minorHAnsi"/>
          <w:b/>
          <w:bCs/>
          <w:color w:val="000000"/>
          <w:sz w:val="24"/>
          <w:szCs w:val="24"/>
        </w:rPr>
        <w:t xml:space="preserve"> </w:t>
      </w:r>
      <w:r w:rsidRPr="00150858">
        <w:rPr>
          <w:rFonts w:eastAsia="Times New Roman" w:cstheme="minorHAnsi"/>
          <w:b/>
          <w:bCs/>
          <w:color w:val="000000"/>
          <w:sz w:val="24"/>
          <w:szCs w:val="24"/>
        </w:rPr>
        <w:t>JAVNA UPRAVA I ADMINISTRACIJA</w:t>
      </w:r>
    </w:p>
    <w:p w14:paraId="2488DA7A" w14:textId="1E06B9E4" w:rsidR="004247AC" w:rsidRDefault="00F25808" w:rsidP="00F25808">
      <w:pPr>
        <w:spacing w:before="100" w:beforeAutospacing="1" w:after="0" w:line="240" w:lineRule="auto"/>
        <w:jc w:val="both"/>
        <w:rPr>
          <w:rFonts w:eastAsia="Times New Roman" w:cstheme="minorHAnsi"/>
          <w:b/>
          <w:bCs/>
          <w:color w:val="000000"/>
          <w:sz w:val="24"/>
          <w:szCs w:val="24"/>
        </w:rPr>
      </w:pPr>
      <w:r w:rsidRPr="00F25808">
        <w:rPr>
          <w:rFonts w:eastAsia="Times New Roman" w:cstheme="minorHAnsi"/>
          <w:b/>
          <w:bCs/>
          <w:color w:val="000000"/>
          <w:sz w:val="24"/>
          <w:szCs w:val="24"/>
        </w:rPr>
        <w:t>A100007 - Financiranje javne uprave i administracije</w:t>
      </w:r>
    </w:p>
    <w:p w14:paraId="2F9B3226" w14:textId="5B1C90D4" w:rsidR="000A237C" w:rsidRDefault="000A237C" w:rsidP="000A237C">
      <w:pPr>
        <w:spacing w:after="0" w:line="240" w:lineRule="auto"/>
        <w:jc w:val="both"/>
        <w:rPr>
          <w:rFonts w:eastAsia="Times New Roman" w:cstheme="minorHAnsi"/>
          <w:color w:val="000000"/>
          <w:sz w:val="24"/>
          <w:szCs w:val="24"/>
        </w:rPr>
      </w:pPr>
      <w:r w:rsidRPr="000A237C">
        <w:rPr>
          <w:rFonts w:eastAsia="Times New Roman" w:cstheme="minorHAnsi"/>
          <w:color w:val="000000"/>
          <w:sz w:val="24"/>
          <w:szCs w:val="24"/>
        </w:rPr>
        <w:t xml:space="preserve">Ovim </w:t>
      </w:r>
      <w:r>
        <w:rPr>
          <w:rFonts w:eastAsia="Times New Roman" w:cstheme="minorHAnsi"/>
          <w:color w:val="000000"/>
          <w:sz w:val="24"/>
          <w:szCs w:val="24"/>
        </w:rPr>
        <w:t>III izmjenama i dopunama rashodi za zaposlene sa</w:t>
      </w:r>
      <w:r w:rsidR="0015169F">
        <w:rPr>
          <w:rFonts w:eastAsia="Times New Roman" w:cstheme="minorHAnsi"/>
          <w:color w:val="000000"/>
          <w:sz w:val="24"/>
          <w:szCs w:val="24"/>
        </w:rPr>
        <w:t xml:space="preserve"> </w:t>
      </w:r>
      <w:r>
        <w:rPr>
          <w:rFonts w:eastAsia="Times New Roman" w:cstheme="minorHAnsi"/>
          <w:color w:val="000000"/>
          <w:sz w:val="24"/>
          <w:szCs w:val="24"/>
        </w:rPr>
        <w:t>49.730,00 eura smanjuju se na 49.390,00 eura, dok se materijalni rashodi sa 40.835,00 eura povećavaju na 50.205,00 eura.</w:t>
      </w:r>
    </w:p>
    <w:p w14:paraId="453D461E" w14:textId="77777777" w:rsidR="00AB16A6" w:rsidRDefault="00AB16A6" w:rsidP="000A237C">
      <w:pPr>
        <w:spacing w:after="0" w:line="240" w:lineRule="auto"/>
        <w:jc w:val="both"/>
        <w:rPr>
          <w:rFonts w:eastAsia="Times New Roman" w:cstheme="minorHAnsi"/>
          <w:color w:val="000000"/>
          <w:sz w:val="24"/>
          <w:szCs w:val="24"/>
        </w:rPr>
      </w:pPr>
    </w:p>
    <w:p w14:paraId="5AAB33D6" w14:textId="5A4BC86B" w:rsidR="000A237C" w:rsidRPr="00AB16A6" w:rsidRDefault="000A237C" w:rsidP="000A237C">
      <w:pPr>
        <w:spacing w:after="0" w:line="240" w:lineRule="auto"/>
        <w:jc w:val="both"/>
        <w:rPr>
          <w:rFonts w:eastAsia="Times New Roman" w:cstheme="minorHAnsi"/>
          <w:b/>
          <w:bCs/>
          <w:color w:val="000000"/>
          <w:sz w:val="24"/>
          <w:szCs w:val="24"/>
        </w:rPr>
      </w:pPr>
      <w:r w:rsidRPr="00AB16A6">
        <w:rPr>
          <w:rFonts w:eastAsia="Times New Roman" w:cstheme="minorHAnsi"/>
          <w:b/>
          <w:bCs/>
          <w:color w:val="000000"/>
          <w:sz w:val="24"/>
          <w:szCs w:val="24"/>
        </w:rPr>
        <w:t>A100008 – Financiranje komunalnog pogona</w:t>
      </w:r>
    </w:p>
    <w:p w14:paraId="4F572E68" w14:textId="68E0FC00" w:rsidR="000A237C" w:rsidRDefault="000A237C" w:rsidP="000A237C">
      <w:pPr>
        <w:spacing w:after="0" w:line="240" w:lineRule="auto"/>
        <w:jc w:val="both"/>
        <w:rPr>
          <w:rFonts w:eastAsia="Times New Roman" w:cstheme="minorHAnsi"/>
          <w:color w:val="000000"/>
          <w:sz w:val="24"/>
          <w:szCs w:val="24"/>
        </w:rPr>
      </w:pPr>
      <w:r>
        <w:rPr>
          <w:rFonts w:eastAsia="Times New Roman" w:cstheme="minorHAnsi"/>
          <w:color w:val="000000"/>
          <w:sz w:val="24"/>
          <w:szCs w:val="24"/>
        </w:rPr>
        <w:t>Unutar aktivnosti rashodi za zaposlene se sa</w:t>
      </w:r>
      <w:r w:rsidR="0015169F">
        <w:rPr>
          <w:rFonts w:eastAsia="Times New Roman" w:cstheme="minorHAnsi"/>
          <w:color w:val="000000"/>
          <w:sz w:val="24"/>
          <w:szCs w:val="24"/>
        </w:rPr>
        <w:t xml:space="preserve"> </w:t>
      </w:r>
      <w:r>
        <w:rPr>
          <w:rFonts w:eastAsia="Times New Roman" w:cstheme="minorHAnsi"/>
          <w:color w:val="000000"/>
          <w:sz w:val="24"/>
          <w:szCs w:val="24"/>
        </w:rPr>
        <w:t>14.495,00 eura smanjuju na  12.695,00 eura</w:t>
      </w:r>
      <w:r w:rsidR="00AB16A6">
        <w:rPr>
          <w:rFonts w:eastAsia="Times New Roman" w:cstheme="minorHAnsi"/>
          <w:color w:val="000000"/>
          <w:sz w:val="24"/>
          <w:szCs w:val="24"/>
        </w:rPr>
        <w:t xml:space="preserve"> a materijalni rashodi sa 2.800,00</w:t>
      </w:r>
      <w:r w:rsidR="0015169F">
        <w:rPr>
          <w:rFonts w:eastAsia="Times New Roman" w:cstheme="minorHAnsi"/>
          <w:color w:val="000000"/>
          <w:sz w:val="24"/>
          <w:szCs w:val="24"/>
        </w:rPr>
        <w:t xml:space="preserve"> </w:t>
      </w:r>
      <w:r w:rsidR="00AB16A6">
        <w:rPr>
          <w:rFonts w:eastAsia="Times New Roman" w:cstheme="minorHAnsi"/>
          <w:color w:val="000000"/>
          <w:sz w:val="24"/>
          <w:szCs w:val="24"/>
        </w:rPr>
        <w:t>eura na 800,00 eura.</w:t>
      </w:r>
    </w:p>
    <w:p w14:paraId="694C8EFC" w14:textId="77777777" w:rsidR="00AB16A6" w:rsidRDefault="00AB16A6" w:rsidP="000A237C">
      <w:pPr>
        <w:spacing w:after="0" w:line="240" w:lineRule="auto"/>
        <w:jc w:val="both"/>
        <w:rPr>
          <w:rFonts w:eastAsia="Times New Roman" w:cstheme="minorHAnsi"/>
          <w:color w:val="000000"/>
          <w:sz w:val="24"/>
          <w:szCs w:val="24"/>
        </w:rPr>
      </w:pPr>
    </w:p>
    <w:p w14:paraId="2775A3D5" w14:textId="05C9B88F" w:rsidR="00AB16A6" w:rsidRDefault="00AB16A6" w:rsidP="000A237C">
      <w:pPr>
        <w:spacing w:after="0" w:line="240" w:lineRule="auto"/>
        <w:jc w:val="both"/>
        <w:rPr>
          <w:rFonts w:eastAsia="Times New Roman" w:cstheme="minorHAnsi"/>
          <w:b/>
          <w:bCs/>
          <w:color w:val="000000"/>
          <w:sz w:val="24"/>
          <w:szCs w:val="24"/>
        </w:rPr>
      </w:pPr>
      <w:r w:rsidRPr="00AB16A6">
        <w:rPr>
          <w:rFonts w:eastAsia="Times New Roman" w:cstheme="minorHAnsi"/>
          <w:b/>
          <w:bCs/>
          <w:color w:val="000000"/>
          <w:sz w:val="24"/>
          <w:szCs w:val="24"/>
        </w:rPr>
        <w:t>A100009 – Javni radovi i stručno osposobljavanje</w:t>
      </w:r>
    </w:p>
    <w:p w14:paraId="4F2FAA39" w14:textId="17C87423" w:rsidR="0015169F" w:rsidRDefault="0015169F" w:rsidP="000A237C">
      <w:pPr>
        <w:spacing w:after="0" w:line="240" w:lineRule="auto"/>
        <w:jc w:val="both"/>
        <w:rPr>
          <w:rFonts w:eastAsia="Times New Roman" w:cstheme="minorHAnsi"/>
          <w:color w:val="000000"/>
          <w:sz w:val="24"/>
          <w:szCs w:val="24"/>
        </w:rPr>
      </w:pPr>
      <w:r>
        <w:rPr>
          <w:rFonts w:eastAsia="Times New Roman" w:cstheme="minorHAnsi"/>
          <w:color w:val="000000"/>
          <w:sz w:val="24"/>
          <w:szCs w:val="24"/>
        </w:rPr>
        <w:t>Kako tijekom godine nije proveden ni jedan program javnih radova  aktivnost se sa 17.085,00 eura smanjuje na 3.400,00 eura, odnosno materijalni rashodi se sa 400,00 eura povećavaju na 3.400,00 eura. Stavka se povećava zbog povrata neiskorištenih sredstava po javnim radovima iz 2017. i 2018. godine (bolovanje i razlike u obračunu doprinosa).</w:t>
      </w:r>
    </w:p>
    <w:p w14:paraId="176FC3CD" w14:textId="453BA47F" w:rsidR="0015169F" w:rsidRPr="0015169F" w:rsidRDefault="0015169F" w:rsidP="000A237C">
      <w:pPr>
        <w:spacing w:after="0" w:line="240" w:lineRule="auto"/>
        <w:jc w:val="both"/>
        <w:rPr>
          <w:rFonts w:eastAsia="Times New Roman" w:cstheme="minorHAnsi"/>
          <w:color w:val="000000"/>
          <w:sz w:val="24"/>
          <w:szCs w:val="24"/>
        </w:rPr>
      </w:pPr>
    </w:p>
    <w:p w14:paraId="6A7168CD" w14:textId="77777777" w:rsidR="00F25808" w:rsidRPr="00F25808" w:rsidRDefault="00F25808" w:rsidP="00F25808">
      <w:pPr>
        <w:spacing w:after="0" w:line="240" w:lineRule="auto"/>
        <w:rPr>
          <w:rFonts w:eastAsia="Times New Roman" w:cstheme="minorHAnsi"/>
          <w:b/>
          <w:bCs/>
          <w:color w:val="000000"/>
          <w:sz w:val="24"/>
          <w:szCs w:val="24"/>
        </w:rPr>
      </w:pPr>
    </w:p>
    <w:p w14:paraId="71B6E75E" w14:textId="6BE034EC" w:rsidR="004247AC" w:rsidRDefault="004247AC" w:rsidP="00F25808">
      <w:pPr>
        <w:spacing w:after="0" w:line="240" w:lineRule="auto"/>
        <w:rPr>
          <w:rFonts w:eastAsia="Times New Roman" w:cstheme="minorHAnsi"/>
          <w:b/>
          <w:bCs/>
          <w:color w:val="000000"/>
          <w:sz w:val="24"/>
          <w:szCs w:val="24"/>
        </w:rPr>
      </w:pPr>
      <w:r w:rsidRPr="00150858">
        <w:rPr>
          <w:rFonts w:eastAsia="Times New Roman" w:cstheme="minorHAnsi"/>
          <w:b/>
          <w:bCs/>
          <w:color w:val="000000"/>
          <w:sz w:val="24"/>
          <w:szCs w:val="24"/>
        </w:rPr>
        <w:t>PROGRAM 1004 UPRAVLJANJE IMOVINOM</w:t>
      </w:r>
    </w:p>
    <w:p w14:paraId="5F5D00CB" w14:textId="77777777" w:rsidR="00DD0E10" w:rsidRPr="00150858" w:rsidRDefault="00DD0E10" w:rsidP="00F25808">
      <w:pPr>
        <w:spacing w:after="0" w:line="240" w:lineRule="auto"/>
        <w:rPr>
          <w:rFonts w:eastAsia="Times New Roman" w:cstheme="minorHAnsi"/>
          <w:b/>
          <w:bCs/>
          <w:color w:val="000000"/>
          <w:sz w:val="24"/>
          <w:szCs w:val="24"/>
        </w:rPr>
      </w:pPr>
    </w:p>
    <w:p w14:paraId="2359E93E" w14:textId="6D1BA863" w:rsidR="002F0D7C" w:rsidRDefault="004247AC" w:rsidP="0015169F">
      <w:pPr>
        <w:spacing w:after="0" w:line="240" w:lineRule="auto"/>
        <w:rPr>
          <w:rFonts w:eastAsia="Times New Roman" w:cstheme="minorHAnsi"/>
          <w:b/>
          <w:bCs/>
          <w:color w:val="000000"/>
          <w:sz w:val="24"/>
          <w:szCs w:val="24"/>
        </w:rPr>
      </w:pPr>
      <w:r w:rsidRPr="00090C21">
        <w:rPr>
          <w:rFonts w:eastAsia="Times New Roman" w:cstheme="minorHAnsi"/>
          <w:b/>
          <w:bCs/>
          <w:color w:val="000000"/>
          <w:sz w:val="24"/>
          <w:szCs w:val="24"/>
        </w:rPr>
        <w:t>K</w:t>
      </w:r>
      <w:r w:rsidR="0015169F">
        <w:rPr>
          <w:rFonts w:eastAsia="Times New Roman" w:cstheme="minorHAnsi"/>
          <w:b/>
          <w:bCs/>
          <w:color w:val="000000"/>
          <w:sz w:val="24"/>
          <w:szCs w:val="24"/>
        </w:rPr>
        <w:t xml:space="preserve">100013 – Nabava uredske opreme </w:t>
      </w:r>
    </w:p>
    <w:p w14:paraId="655526C7" w14:textId="3047BB1E" w:rsidR="00FD593A" w:rsidRDefault="00FD593A" w:rsidP="0015169F">
      <w:pPr>
        <w:spacing w:after="0" w:line="240" w:lineRule="auto"/>
        <w:rPr>
          <w:rFonts w:eastAsia="Times New Roman" w:cstheme="minorHAnsi"/>
          <w:color w:val="000000"/>
          <w:sz w:val="24"/>
          <w:szCs w:val="24"/>
        </w:rPr>
      </w:pPr>
      <w:r w:rsidRPr="00FD593A">
        <w:rPr>
          <w:rFonts w:eastAsia="Times New Roman" w:cstheme="minorHAnsi"/>
          <w:color w:val="000000"/>
          <w:sz w:val="24"/>
          <w:szCs w:val="24"/>
        </w:rPr>
        <w:t xml:space="preserve">Ovim III Izmjenama i dopunama </w:t>
      </w:r>
      <w:r>
        <w:rPr>
          <w:rFonts w:eastAsia="Times New Roman" w:cstheme="minorHAnsi"/>
          <w:color w:val="000000"/>
          <w:sz w:val="24"/>
          <w:szCs w:val="24"/>
        </w:rPr>
        <w:t>stavka se sa 4.770,00 eura povećava na 6.770,00 eura  a riječ je o nabavi komunikacijskih uređaja i hidranta kod dječjeg igrališta.</w:t>
      </w:r>
    </w:p>
    <w:p w14:paraId="69D4C6F2" w14:textId="77777777" w:rsidR="00FD593A" w:rsidRPr="00FD593A" w:rsidRDefault="00FD593A" w:rsidP="0015169F">
      <w:pPr>
        <w:spacing w:after="0" w:line="240" w:lineRule="auto"/>
        <w:rPr>
          <w:rFonts w:eastAsia="Times New Roman" w:cstheme="minorHAnsi"/>
          <w:color w:val="000000"/>
          <w:sz w:val="24"/>
          <w:szCs w:val="24"/>
        </w:rPr>
      </w:pPr>
    </w:p>
    <w:p w14:paraId="18782408" w14:textId="109DE515" w:rsidR="00FD593A" w:rsidRDefault="00FD593A" w:rsidP="00FD593A">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K100016 – Izgradnja društvenog doma u Lišanima Ostrovičkim</w:t>
      </w:r>
    </w:p>
    <w:p w14:paraId="4431F28C" w14:textId="0BE6C080" w:rsidR="00FD593A" w:rsidRDefault="00FD593A" w:rsidP="00FD593A">
      <w:pPr>
        <w:spacing w:after="0" w:line="240" w:lineRule="auto"/>
        <w:rPr>
          <w:rFonts w:eastAsia="Times New Roman" w:cstheme="minorHAnsi"/>
          <w:color w:val="000000"/>
          <w:sz w:val="24"/>
          <w:szCs w:val="24"/>
        </w:rPr>
      </w:pPr>
      <w:r>
        <w:rPr>
          <w:rFonts w:eastAsia="Times New Roman" w:cstheme="minorHAnsi"/>
          <w:color w:val="000000"/>
          <w:sz w:val="24"/>
          <w:szCs w:val="24"/>
        </w:rPr>
        <w:t>Stavka je planirana 670.600,00 eura a ovim III Izmjenama i dopunama se smanjuje na 70.600,00.</w:t>
      </w:r>
    </w:p>
    <w:p w14:paraId="45313475" w14:textId="77777777" w:rsidR="00FD593A" w:rsidRDefault="00FD593A" w:rsidP="00FD593A">
      <w:pPr>
        <w:spacing w:after="0" w:line="240" w:lineRule="auto"/>
        <w:rPr>
          <w:rFonts w:eastAsia="Times New Roman" w:cstheme="minorHAnsi"/>
          <w:color w:val="000000"/>
          <w:sz w:val="24"/>
          <w:szCs w:val="24"/>
        </w:rPr>
      </w:pPr>
    </w:p>
    <w:p w14:paraId="6D0E349C" w14:textId="4BB3CE34" w:rsidR="00FD593A" w:rsidRDefault="00FD593A" w:rsidP="00FD593A">
      <w:pPr>
        <w:spacing w:after="0" w:line="240" w:lineRule="auto"/>
        <w:rPr>
          <w:rFonts w:eastAsia="Times New Roman" w:cstheme="minorHAnsi"/>
          <w:b/>
          <w:bCs/>
          <w:color w:val="000000"/>
          <w:sz w:val="24"/>
          <w:szCs w:val="24"/>
        </w:rPr>
      </w:pPr>
      <w:r w:rsidRPr="00FD593A">
        <w:rPr>
          <w:rFonts w:eastAsia="Times New Roman" w:cstheme="minorHAnsi"/>
          <w:b/>
          <w:bCs/>
          <w:color w:val="000000"/>
          <w:sz w:val="24"/>
          <w:szCs w:val="24"/>
        </w:rPr>
        <w:t>K100080 – Športsko igralište kod škole</w:t>
      </w:r>
    </w:p>
    <w:p w14:paraId="56368BD6" w14:textId="059F7B5E" w:rsidR="008F4389" w:rsidRDefault="00FD593A" w:rsidP="00FD593A">
      <w:pPr>
        <w:spacing w:after="0" w:line="240" w:lineRule="auto"/>
        <w:rPr>
          <w:rFonts w:eastAsia="Times New Roman" w:cstheme="minorHAnsi"/>
          <w:color w:val="000000"/>
          <w:sz w:val="24"/>
          <w:szCs w:val="24"/>
        </w:rPr>
      </w:pPr>
      <w:r w:rsidRPr="008F4389">
        <w:rPr>
          <w:rFonts w:eastAsia="Times New Roman" w:cstheme="minorHAnsi"/>
          <w:color w:val="000000"/>
          <w:sz w:val="24"/>
          <w:szCs w:val="24"/>
        </w:rPr>
        <w:t xml:space="preserve">Stavka je planirana </w:t>
      </w:r>
      <w:r w:rsidR="008F4389" w:rsidRPr="008F4389">
        <w:rPr>
          <w:rFonts w:eastAsia="Times New Roman" w:cstheme="minorHAnsi"/>
          <w:color w:val="000000"/>
          <w:sz w:val="24"/>
          <w:szCs w:val="24"/>
        </w:rPr>
        <w:t>75.650,00 eura , a ovim III izmjenama i dopunama smanjuje se na 15.650,00 eura</w:t>
      </w:r>
    </w:p>
    <w:p w14:paraId="1012FA2E" w14:textId="77777777" w:rsidR="00EA516B" w:rsidRDefault="00EA516B" w:rsidP="00FD593A">
      <w:pPr>
        <w:spacing w:after="0" w:line="240" w:lineRule="auto"/>
        <w:rPr>
          <w:rFonts w:eastAsia="Times New Roman" w:cstheme="minorHAnsi"/>
          <w:color w:val="000000"/>
          <w:sz w:val="24"/>
          <w:szCs w:val="24"/>
        </w:rPr>
      </w:pPr>
    </w:p>
    <w:p w14:paraId="5D76E45F" w14:textId="7ACF4DF1" w:rsidR="008F4389" w:rsidRPr="008F4389" w:rsidRDefault="008F4389" w:rsidP="008F4389">
      <w:pPr>
        <w:spacing w:after="0" w:line="240" w:lineRule="auto"/>
        <w:rPr>
          <w:rFonts w:eastAsia="Times New Roman" w:cstheme="minorHAnsi"/>
          <w:b/>
          <w:bCs/>
          <w:color w:val="000000"/>
          <w:sz w:val="24"/>
          <w:szCs w:val="24"/>
        </w:rPr>
      </w:pPr>
      <w:r w:rsidRPr="008F4389">
        <w:rPr>
          <w:rFonts w:eastAsia="Times New Roman" w:cstheme="minorHAnsi"/>
          <w:b/>
          <w:bCs/>
          <w:color w:val="000000"/>
          <w:sz w:val="24"/>
          <w:szCs w:val="24"/>
        </w:rPr>
        <w:lastRenderedPageBreak/>
        <w:t>K100081 – Biciklističke staze</w:t>
      </w:r>
    </w:p>
    <w:p w14:paraId="328414EF" w14:textId="43146C9F" w:rsidR="008F4389" w:rsidRPr="008F4389" w:rsidRDefault="008F4389" w:rsidP="008F4389">
      <w:pPr>
        <w:spacing w:after="0" w:line="240" w:lineRule="auto"/>
        <w:rPr>
          <w:rFonts w:eastAsia="Times New Roman" w:cstheme="minorHAnsi"/>
          <w:color w:val="000000"/>
          <w:sz w:val="24"/>
          <w:szCs w:val="24"/>
        </w:rPr>
      </w:pPr>
      <w:r>
        <w:rPr>
          <w:rFonts w:eastAsia="Times New Roman" w:cstheme="minorHAnsi"/>
          <w:color w:val="000000"/>
          <w:sz w:val="24"/>
          <w:szCs w:val="24"/>
        </w:rPr>
        <w:t>II Izmjenama i dopunama planiran je iznos od 6.344,89 eura a to je dio koji financira Općina iz svojih sredstava. Ukupan dio projekta po Sporazumu (Lišane, Pakoštane i Benkovac) za Općinu Lišane Ostrovičke iznosi 24.073,01 eur</w:t>
      </w:r>
      <w:r w:rsidR="00EA516B">
        <w:rPr>
          <w:rFonts w:eastAsia="Times New Roman" w:cstheme="minorHAnsi"/>
          <w:color w:val="000000"/>
          <w:sz w:val="24"/>
          <w:szCs w:val="24"/>
        </w:rPr>
        <w:t>o</w:t>
      </w:r>
      <w:r>
        <w:rPr>
          <w:rFonts w:eastAsia="Times New Roman" w:cstheme="minorHAnsi"/>
          <w:color w:val="000000"/>
          <w:sz w:val="24"/>
          <w:szCs w:val="24"/>
        </w:rPr>
        <w:t>, te je ovim III izmjenama i dopunama stavka povećana.</w:t>
      </w:r>
    </w:p>
    <w:p w14:paraId="6F0270F1" w14:textId="77777777" w:rsidR="00FD593A" w:rsidRPr="00FD593A" w:rsidRDefault="00FD593A" w:rsidP="008F4389">
      <w:pPr>
        <w:spacing w:after="0" w:line="240" w:lineRule="auto"/>
        <w:rPr>
          <w:rFonts w:eastAsia="Times New Roman" w:cstheme="minorHAnsi"/>
          <w:b/>
          <w:bCs/>
          <w:color w:val="000000"/>
          <w:sz w:val="24"/>
          <w:szCs w:val="24"/>
        </w:rPr>
      </w:pPr>
    </w:p>
    <w:p w14:paraId="156FF8D4" w14:textId="77777777" w:rsidR="00FD593A" w:rsidRPr="00011C4D" w:rsidRDefault="00FD593A" w:rsidP="008F4389">
      <w:pPr>
        <w:spacing w:after="0" w:line="240" w:lineRule="auto"/>
        <w:rPr>
          <w:rFonts w:eastAsia="Times New Roman" w:cstheme="minorHAnsi"/>
          <w:b/>
          <w:bCs/>
          <w:color w:val="000000"/>
          <w:sz w:val="24"/>
          <w:szCs w:val="24"/>
        </w:rPr>
      </w:pPr>
    </w:p>
    <w:p w14:paraId="092F0AFC" w14:textId="0270CE16" w:rsidR="00011C4D" w:rsidRDefault="00011C4D" w:rsidP="008F4389">
      <w:pPr>
        <w:spacing w:after="0" w:line="240" w:lineRule="auto"/>
        <w:rPr>
          <w:rFonts w:eastAsia="Times New Roman" w:cstheme="minorHAnsi"/>
          <w:b/>
          <w:bCs/>
          <w:color w:val="000000"/>
          <w:sz w:val="24"/>
          <w:szCs w:val="24"/>
        </w:rPr>
      </w:pPr>
      <w:r w:rsidRPr="00011C4D">
        <w:rPr>
          <w:rFonts w:eastAsia="Times New Roman" w:cstheme="minorHAnsi"/>
          <w:b/>
          <w:bCs/>
          <w:color w:val="000000"/>
          <w:sz w:val="24"/>
          <w:szCs w:val="24"/>
        </w:rPr>
        <w:t xml:space="preserve">PROGRAM </w:t>
      </w:r>
      <w:r w:rsidR="00723CC4">
        <w:rPr>
          <w:rFonts w:eastAsia="Times New Roman" w:cstheme="minorHAnsi"/>
          <w:b/>
          <w:bCs/>
          <w:color w:val="000000"/>
          <w:sz w:val="24"/>
          <w:szCs w:val="24"/>
        </w:rPr>
        <w:t>1005 RAZVOJ KULTURE, SPORTA I REKREACIJE</w:t>
      </w:r>
    </w:p>
    <w:p w14:paraId="388365AC" w14:textId="77777777" w:rsidR="00DD0E10" w:rsidRPr="00011C4D" w:rsidRDefault="00DD0E10" w:rsidP="008F4389">
      <w:pPr>
        <w:spacing w:after="0" w:line="240" w:lineRule="auto"/>
        <w:rPr>
          <w:rFonts w:eastAsia="Times New Roman" w:cstheme="minorHAnsi"/>
          <w:b/>
          <w:bCs/>
          <w:color w:val="000000"/>
          <w:sz w:val="24"/>
          <w:szCs w:val="24"/>
        </w:rPr>
      </w:pPr>
    </w:p>
    <w:p w14:paraId="68C9E29F" w14:textId="4BCAFB5A" w:rsidR="00011C4D" w:rsidRPr="00011C4D" w:rsidRDefault="00011C4D" w:rsidP="008F4389">
      <w:pPr>
        <w:spacing w:after="0" w:line="240" w:lineRule="auto"/>
        <w:rPr>
          <w:rFonts w:eastAsia="Times New Roman" w:cstheme="minorHAnsi"/>
          <w:b/>
          <w:bCs/>
          <w:color w:val="000000"/>
          <w:sz w:val="24"/>
          <w:szCs w:val="24"/>
        </w:rPr>
      </w:pPr>
      <w:r w:rsidRPr="00011C4D">
        <w:rPr>
          <w:rFonts w:eastAsia="Times New Roman" w:cstheme="minorHAnsi"/>
          <w:b/>
          <w:bCs/>
          <w:color w:val="000000"/>
          <w:sz w:val="24"/>
          <w:szCs w:val="24"/>
        </w:rPr>
        <w:t>A1</w:t>
      </w:r>
      <w:r w:rsidR="00723CC4">
        <w:rPr>
          <w:rFonts w:eastAsia="Times New Roman" w:cstheme="minorHAnsi"/>
          <w:b/>
          <w:bCs/>
          <w:color w:val="000000"/>
          <w:sz w:val="24"/>
          <w:szCs w:val="24"/>
        </w:rPr>
        <w:t>00025 – Potpore udrugama</w:t>
      </w:r>
    </w:p>
    <w:p w14:paraId="11956061" w14:textId="1C79EE93" w:rsidR="002F0D7C" w:rsidRDefault="00723CC4" w:rsidP="002F0D7C">
      <w:pPr>
        <w:spacing w:after="0" w:line="240" w:lineRule="auto"/>
        <w:rPr>
          <w:rFonts w:eastAsia="Times New Roman" w:cstheme="minorHAnsi"/>
          <w:color w:val="000000"/>
          <w:sz w:val="24"/>
          <w:szCs w:val="24"/>
        </w:rPr>
      </w:pPr>
      <w:r>
        <w:rPr>
          <w:rFonts w:eastAsia="Times New Roman" w:cstheme="minorHAnsi"/>
          <w:color w:val="000000"/>
          <w:sz w:val="24"/>
          <w:szCs w:val="24"/>
        </w:rPr>
        <w:t>Stavka</w:t>
      </w:r>
      <w:r w:rsidR="005379EB">
        <w:rPr>
          <w:rFonts w:eastAsia="Times New Roman" w:cstheme="minorHAnsi"/>
          <w:color w:val="000000"/>
          <w:sz w:val="24"/>
          <w:szCs w:val="24"/>
        </w:rPr>
        <w:t xml:space="preserve"> je planirana 11.280,00  eura a ovim III Izmjenama i dopunama se smanjuje na 4.300,00. Javni poziv za 2023. godinu za udruge je prošao i sredstva su  prijavljenima po Odluci</w:t>
      </w:r>
      <w:r w:rsidR="00EA516B">
        <w:rPr>
          <w:rFonts w:eastAsia="Times New Roman" w:cstheme="minorHAnsi"/>
          <w:color w:val="000000"/>
          <w:sz w:val="24"/>
          <w:szCs w:val="24"/>
        </w:rPr>
        <w:t xml:space="preserve"> o odabiru </w:t>
      </w:r>
      <w:r w:rsidR="005379EB">
        <w:rPr>
          <w:rFonts w:eastAsia="Times New Roman" w:cstheme="minorHAnsi"/>
          <w:color w:val="000000"/>
          <w:sz w:val="24"/>
          <w:szCs w:val="24"/>
        </w:rPr>
        <w:t xml:space="preserve"> isplaćena .</w:t>
      </w:r>
    </w:p>
    <w:p w14:paraId="65EB2A89" w14:textId="77777777" w:rsidR="005379EB" w:rsidRDefault="005379EB" w:rsidP="002F0D7C">
      <w:pPr>
        <w:spacing w:after="0" w:line="240" w:lineRule="auto"/>
        <w:rPr>
          <w:rFonts w:eastAsia="Times New Roman" w:cstheme="minorHAnsi"/>
          <w:color w:val="000000"/>
          <w:sz w:val="24"/>
          <w:szCs w:val="24"/>
        </w:rPr>
      </w:pPr>
    </w:p>
    <w:p w14:paraId="69EDA8AE" w14:textId="1CC6250F" w:rsidR="005379EB" w:rsidRPr="005379EB" w:rsidRDefault="005379EB" w:rsidP="002F0D7C">
      <w:pPr>
        <w:spacing w:after="0" w:line="240" w:lineRule="auto"/>
        <w:rPr>
          <w:rFonts w:eastAsia="Times New Roman" w:cstheme="minorHAnsi"/>
          <w:b/>
          <w:bCs/>
          <w:color w:val="000000"/>
          <w:sz w:val="24"/>
          <w:szCs w:val="24"/>
        </w:rPr>
      </w:pPr>
      <w:r w:rsidRPr="005379EB">
        <w:rPr>
          <w:rFonts w:eastAsia="Times New Roman" w:cstheme="minorHAnsi"/>
          <w:b/>
          <w:bCs/>
          <w:color w:val="000000"/>
          <w:sz w:val="24"/>
          <w:szCs w:val="24"/>
        </w:rPr>
        <w:t>A100026 – Potpore vjerskim zajednicama</w:t>
      </w:r>
    </w:p>
    <w:p w14:paraId="26316CF5" w14:textId="13359E41" w:rsidR="005379EB" w:rsidRDefault="005379EB" w:rsidP="002F0D7C">
      <w:pPr>
        <w:spacing w:after="0" w:line="240" w:lineRule="auto"/>
        <w:rPr>
          <w:rFonts w:eastAsia="Times New Roman" w:cstheme="minorHAnsi"/>
          <w:color w:val="000000"/>
          <w:sz w:val="24"/>
          <w:szCs w:val="24"/>
        </w:rPr>
      </w:pPr>
      <w:r>
        <w:rPr>
          <w:rFonts w:eastAsia="Times New Roman" w:cstheme="minorHAnsi"/>
          <w:color w:val="000000"/>
          <w:sz w:val="24"/>
          <w:szCs w:val="24"/>
        </w:rPr>
        <w:t>Ovim III Izmjenama i dopunama  stavka se sa planirani</w:t>
      </w:r>
      <w:r w:rsidR="00EA516B">
        <w:rPr>
          <w:rFonts w:eastAsia="Times New Roman" w:cstheme="minorHAnsi"/>
          <w:color w:val="000000"/>
          <w:sz w:val="24"/>
          <w:szCs w:val="24"/>
        </w:rPr>
        <w:t>h</w:t>
      </w:r>
      <w:r>
        <w:rPr>
          <w:rFonts w:eastAsia="Times New Roman" w:cstheme="minorHAnsi"/>
          <w:color w:val="000000"/>
          <w:sz w:val="24"/>
          <w:szCs w:val="24"/>
        </w:rPr>
        <w:t xml:space="preserve"> 5.310,00 smanjuje na 1.480,00 eura</w:t>
      </w:r>
    </w:p>
    <w:p w14:paraId="69173C99" w14:textId="77777777" w:rsidR="005379EB" w:rsidRDefault="005379EB" w:rsidP="002F0D7C">
      <w:pPr>
        <w:spacing w:after="0" w:line="240" w:lineRule="auto"/>
        <w:rPr>
          <w:rFonts w:eastAsia="Times New Roman" w:cstheme="minorHAnsi"/>
          <w:color w:val="000000"/>
          <w:sz w:val="24"/>
          <w:szCs w:val="24"/>
        </w:rPr>
      </w:pPr>
    </w:p>
    <w:p w14:paraId="6DAB6532" w14:textId="77777777" w:rsidR="00DD0E10" w:rsidRDefault="00DD0E10" w:rsidP="002F0D7C">
      <w:pPr>
        <w:spacing w:after="0" w:line="240" w:lineRule="auto"/>
        <w:rPr>
          <w:rFonts w:eastAsia="Times New Roman" w:cstheme="minorHAnsi"/>
          <w:color w:val="000000"/>
          <w:sz w:val="24"/>
          <w:szCs w:val="24"/>
        </w:rPr>
      </w:pPr>
    </w:p>
    <w:p w14:paraId="3A7A4AFF" w14:textId="21415EC8" w:rsidR="005379EB" w:rsidRDefault="005379EB" w:rsidP="002F0D7C">
      <w:pPr>
        <w:spacing w:after="0" w:line="240" w:lineRule="auto"/>
        <w:rPr>
          <w:rFonts w:eastAsia="Times New Roman" w:cstheme="minorHAnsi"/>
          <w:color w:val="000000"/>
          <w:sz w:val="24"/>
          <w:szCs w:val="24"/>
        </w:rPr>
      </w:pPr>
      <w:r w:rsidRPr="005379EB">
        <w:rPr>
          <w:rFonts w:eastAsia="Times New Roman" w:cstheme="minorHAnsi"/>
          <w:b/>
          <w:bCs/>
          <w:color w:val="000000"/>
          <w:sz w:val="24"/>
          <w:szCs w:val="24"/>
        </w:rPr>
        <w:t>PROGRAM 1006 ORGANIZIRANJE I PROVOĐENJE  ZAŠTITE I</w:t>
      </w:r>
      <w:r>
        <w:rPr>
          <w:rFonts w:eastAsia="Times New Roman" w:cstheme="minorHAnsi"/>
          <w:color w:val="000000"/>
          <w:sz w:val="24"/>
          <w:szCs w:val="24"/>
        </w:rPr>
        <w:t xml:space="preserve"> </w:t>
      </w:r>
      <w:r w:rsidRPr="005379EB">
        <w:rPr>
          <w:rFonts w:eastAsia="Times New Roman" w:cstheme="minorHAnsi"/>
          <w:b/>
          <w:bCs/>
          <w:color w:val="000000"/>
          <w:sz w:val="24"/>
          <w:szCs w:val="24"/>
        </w:rPr>
        <w:t>SPAŠAVANJA</w:t>
      </w:r>
    </w:p>
    <w:p w14:paraId="2C22E3DD" w14:textId="77777777" w:rsidR="005379EB" w:rsidRDefault="005379EB" w:rsidP="002F0D7C">
      <w:pPr>
        <w:spacing w:after="0" w:line="240" w:lineRule="auto"/>
        <w:rPr>
          <w:rFonts w:eastAsia="Times New Roman" w:cstheme="minorHAnsi"/>
          <w:color w:val="000000"/>
          <w:sz w:val="24"/>
          <w:szCs w:val="24"/>
        </w:rPr>
      </w:pPr>
    </w:p>
    <w:p w14:paraId="10CCD01D" w14:textId="4E2C3EE0" w:rsidR="005379EB" w:rsidRDefault="005379EB" w:rsidP="002F0D7C">
      <w:pPr>
        <w:spacing w:after="0" w:line="240" w:lineRule="auto"/>
        <w:rPr>
          <w:rFonts w:eastAsia="Times New Roman" w:cstheme="minorHAnsi"/>
          <w:b/>
          <w:bCs/>
          <w:color w:val="000000"/>
          <w:sz w:val="24"/>
          <w:szCs w:val="24"/>
        </w:rPr>
      </w:pPr>
      <w:r w:rsidRPr="005379EB">
        <w:rPr>
          <w:rFonts w:eastAsia="Times New Roman" w:cstheme="minorHAnsi"/>
          <w:b/>
          <w:bCs/>
          <w:color w:val="000000"/>
          <w:sz w:val="24"/>
          <w:szCs w:val="24"/>
        </w:rPr>
        <w:t>K100093 – Garaža za vatrogasne cisterne</w:t>
      </w:r>
    </w:p>
    <w:p w14:paraId="37E04607" w14:textId="16527A15" w:rsidR="005379EB" w:rsidRDefault="005379EB" w:rsidP="002F0D7C">
      <w:pPr>
        <w:spacing w:after="0" w:line="240" w:lineRule="auto"/>
        <w:rPr>
          <w:rFonts w:eastAsia="Times New Roman" w:cstheme="minorHAnsi"/>
          <w:color w:val="000000"/>
          <w:sz w:val="24"/>
          <w:szCs w:val="24"/>
        </w:rPr>
      </w:pPr>
      <w:r>
        <w:rPr>
          <w:rFonts w:eastAsia="Times New Roman" w:cstheme="minorHAnsi"/>
          <w:color w:val="000000"/>
          <w:sz w:val="24"/>
          <w:szCs w:val="24"/>
        </w:rPr>
        <w:t>Aktivnost nije bila planirana , te se u ovim III Izmjenama dodaje i iznosi 6.600,00 eura.</w:t>
      </w:r>
    </w:p>
    <w:p w14:paraId="3D43A0CE" w14:textId="5FBD8590" w:rsidR="005379EB" w:rsidRDefault="005379EB" w:rsidP="002F0D7C">
      <w:pPr>
        <w:spacing w:after="0" w:line="240" w:lineRule="auto"/>
        <w:rPr>
          <w:rFonts w:eastAsia="Times New Roman" w:cstheme="minorHAnsi"/>
          <w:color w:val="000000"/>
          <w:sz w:val="24"/>
          <w:szCs w:val="24"/>
        </w:rPr>
      </w:pPr>
      <w:r>
        <w:rPr>
          <w:rFonts w:eastAsia="Times New Roman" w:cstheme="minorHAnsi"/>
          <w:color w:val="000000"/>
          <w:sz w:val="24"/>
          <w:szCs w:val="24"/>
        </w:rPr>
        <w:t>Radi se o ograđivanju prostora i podizanje montažne garaže za vatrogasne cisterne.</w:t>
      </w:r>
    </w:p>
    <w:p w14:paraId="53540BAC" w14:textId="77777777" w:rsidR="005379EB" w:rsidRDefault="005379EB" w:rsidP="002F0D7C">
      <w:pPr>
        <w:spacing w:after="0" w:line="240" w:lineRule="auto"/>
        <w:rPr>
          <w:rFonts w:eastAsia="Times New Roman" w:cstheme="minorHAnsi"/>
          <w:color w:val="000000"/>
          <w:sz w:val="24"/>
          <w:szCs w:val="24"/>
        </w:rPr>
      </w:pPr>
    </w:p>
    <w:p w14:paraId="79EE7724" w14:textId="77777777" w:rsidR="00DD0E10" w:rsidRDefault="00DD0E10" w:rsidP="002F0D7C">
      <w:pPr>
        <w:spacing w:after="0" w:line="240" w:lineRule="auto"/>
        <w:rPr>
          <w:rFonts w:eastAsia="Times New Roman" w:cstheme="minorHAnsi"/>
          <w:color w:val="000000"/>
          <w:sz w:val="24"/>
          <w:szCs w:val="24"/>
        </w:rPr>
      </w:pPr>
    </w:p>
    <w:p w14:paraId="64B4A587" w14:textId="18B06363" w:rsidR="005379EB" w:rsidRDefault="005379EB" w:rsidP="002F0D7C">
      <w:pPr>
        <w:spacing w:after="0" w:line="240" w:lineRule="auto"/>
        <w:rPr>
          <w:rFonts w:eastAsia="Times New Roman" w:cstheme="minorHAnsi"/>
          <w:b/>
          <w:bCs/>
          <w:color w:val="000000"/>
          <w:sz w:val="24"/>
          <w:szCs w:val="24"/>
        </w:rPr>
      </w:pPr>
      <w:r w:rsidRPr="005379EB">
        <w:rPr>
          <w:rFonts w:eastAsia="Times New Roman" w:cstheme="minorHAnsi"/>
          <w:b/>
          <w:bCs/>
          <w:color w:val="000000"/>
          <w:sz w:val="24"/>
          <w:szCs w:val="24"/>
        </w:rPr>
        <w:t>PROGRAM 1007 ODGOJ I OBRAZOVANJE</w:t>
      </w:r>
    </w:p>
    <w:p w14:paraId="3C0EFC2E" w14:textId="77777777" w:rsidR="00DD0E10" w:rsidRPr="005379EB" w:rsidRDefault="00DD0E10" w:rsidP="002F0D7C">
      <w:pPr>
        <w:spacing w:after="0" w:line="240" w:lineRule="auto"/>
        <w:rPr>
          <w:rFonts w:eastAsia="Times New Roman" w:cstheme="minorHAnsi"/>
          <w:b/>
          <w:bCs/>
          <w:color w:val="000000"/>
          <w:sz w:val="24"/>
          <w:szCs w:val="24"/>
        </w:rPr>
      </w:pPr>
    </w:p>
    <w:p w14:paraId="21F3BD8D" w14:textId="7224DD8E" w:rsidR="005379EB" w:rsidRPr="005379EB" w:rsidRDefault="005379EB" w:rsidP="002F0D7C">
      <w:pPr>
        <w:spacing w:after="0" w:line="240" w:lineRule="auto"/>
        <w:rPr>
          <w:rFonts w:eastAsia="Times New Roman" w:cstheme="minorHAnsi"/>
          <w:b/>
          <w:bCs/>
          <w:color w:val="000000"/>
          <w:sz w:val="24"/>
          <w:szCs w:val="24"/>
        </w:rPr>
      </w:pPr>
      <w:r w:rsidRPr="005379EB">
        <w:rPr>
          <w:rFonts w:eastAsia="Times New Roman" w:cstheme="minorHAnsi"/>
          <w:b/>
          <w:bCs/>
          <w:color w:val="000000"/>
          <w:sz w:val="24"/>
          <w:szCs w:val="24"/>
        </w:rPr>
        <w:t>A100030 – Predškolski odgoj</w:t>
      </w:r>
    </w:p>
    <w:p w14:paraId="2B22DEFB" w14:textId="7E65F823" w:rsidR="005379EB" w:rsidRDefault="005379EB" w:rsidP="002F0D7C">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Unutar aktivnosti u odnosu </w:t>
      </w:r>
      <w:r w:rsidR="00794D32">
        <w:rPr>
          <w:rFonts w:eastAsia="Times New Roman" w:cstheme="minorHAnsi"/>
          <w:color w:val="000000"/>
          <w:sz w:val="24"/>
          <w:szCs w:val="24"/>
        </w:rPr>
        <w:t>na II Izmjene i dopune proračuna mijenjane su stavke po izvorima financiranja, tako da se aktivnost sa 27.575,00 eura smanjuje na 27.525,00 eura.</w:t>
      </w:r>
    </w:p>
    <w:p w14:paraId="033DA861" w14:textId="77777777" w:rsidR="00794D32" w:rsidRDefault="00794D32" w:rsidP="002F0D7C">
      <w:pPr>
        <w:spacing w:after="0" w:line="240" w:lineRule="auto"/>
        <w:rPr>
          <w:rFonts w:eastAsia="Times New Roman" w:cstheme="minorHAnsi"/>
          <w:color w:val="000000"/>
          <w:sz w:val="24"/>
          <w:szCs w:val="24"/>
        </w:rPr>
      </w:pPr>
    </w:p>
    <w:p w14:paraId="316926EF" w14:textId="2F954CAD" w:rsidR="00794D32" w:rsidRPr="00794D32" w:rsidRDefault="00794D32" w:rsidP="002F0D7C">
      <w:pPr>
        <w:spacing w:after="0" w:line="240" w:lineRule="auto"/>
        <w:rPr>
          <w:rFonts w:eastAsia="Times New Roman" w:cstheme="minorHAnsi"/>
          <w:b/>
          <w:bCs/>
          <w:color w:val="000000"/>
          <w:sz w:val="24"/>
          <w:szCs w:val="24"/>
        </w:rPr>
      </w:pPr>
      <w:r w:rsidRPr="00794D32">
        <w:rPr>
          <w:rFonts w:eastAsia="Times New Roman" w:cstheme="minorHAnsi"/>
          <w:b/>
          <w:bCs/>
          <w:color w:val="000000"/>
          <w:sz w:val="24"/>
          <w:szCs w:val="24"/>
        </w:rPr>
        <w:t>A100031 – Osnovna škola I.G.Kovačić</w:t>
      </w:r>
    </w:p>
    <w:p w14:paraId="2B86C428" w14:textId="0F50FCE3" w:rsidR="000B3C4A" w:rsidRDefault="00794D32" w:rsidP="002F0D7C">
      <w:pPr>
        <w:spacing w:after="0" w:line="240" w:lineRule="auto"/>
        <w:rPr>
          <w:rFonts w:eastAsia="Times New Roman" w:cstheme="minorHAnsi"/>
          <w:color w:val="000000"/>
          <w:sz w:val="24"/>
          <w:szCs w:val="24"/>
        </w:rPr>
      </w:pPr>
      <w:r>
        <w:rPr>
          <w:rFonts w:eastAsia="Times New Roman" w:cstheme="minorHAnsi"/>
          <w:color w:val="000000"/>
          <w:sz w:val="24"/>
          <w:szCs w:val="24"/>
        </w:rPr>
        <w:t>Stavka je II Izmjenama i dopunama planirana 500,00 eura a III Izmjenama se povećava na 1.000,00 eura.</w:t>
      </w:r>
    </w:p>
    <w:p w14:paraId="6317C95F" w14:textId="77777777" w:rsidR="00E91DBA" w:rsidRDefault="00E91DBA" w:rsidP="002F0D7C">
      <w:pPr>
        <w:spacing w:after="0" w:line="240" w:lineRule="auto"/>
        <w:rPr>
          <w:rFonts w:eastAsia="Times New Roman" w:cstheme="minorHAnsi"/>
          <w:color w:val="000000"/>
          <w:sz w:val="24"/>
          <w:szCs w:val="24"/>
        </w:rPr>
      </w:pPr>
    </w:p>
    <w:p w14:paraId="4195E7F6" w14:textId="64ED5BAD" w:rsidR="00794D32" w:rsidRDefault="00794D32" w:rsidP="002F0D7C">
      <w:pPr>
        <w:spacing w:after="0" w:line="240" w:lineRule="auto"/>
        <w:rPr>
          <w:rFonts w:eastAsia="Times New Roman" w:cstheme="minorHAnsi"/>
          <w:b/>
          <w:bCs/>
          <w:color w:val="000000"/>
          <w:sz w:val="24"/>
          <w:szCs w:val="24"/>
        </w:rPr>
      </w:pPr>
      <w:r w:rsidRPr="00794D32">
        <w:rPr>
          <w:rFonts w:eastAsia="Times New Roman" w:cstheme="minorHAnsi"/>
          <w:b/>
          <w:bCs/>
          <w:color w:val="000000"/>
          <w:sz w:val="24"/>
          <w:szCs w:val="24"/>
        </w:rPr>
        <w:t>PROGRAM 1008 – SOCIJALNA SKRB</w:t>
      </w:r>
    </w:p>
    <w:p w14:paraId="1B62D922" w14:textId="7AB75953" w:rsidR="00794D32" w:rsidRPr="00794D32" w:rsidRDefault="00794D32" w:rsidP="002F0D7C">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A100036 Udruge stradalnika domovinskog rata i ostale Udruge</w:t>
      </w:r>
    </w:p>
    <w:p w14:paraId="4E8ECEA0" w14:textId="438597DC" w:rsidR="00E91DBA" w:rsidRDefault="00794D32" w:rsidP="002F0D7C">
      <w:pPr>
        <w:spacing w:after="0" w:line="240" w:lineRule="auto"/>
        <w:rPr>
          <w:rFonts w:eastAsia="Times New Roman" w:cstheme="minorHAnsi"/>
          <w:color w:val="000000"/>
          <w:sz w:val="24"/>
          <w:szCs w:val="24"/>
        </w:rPr>
      </w:pPr>
      <w:r>
        <w:rPr>
          <w:rFonts w:eastAsia="Times New Roman" w:cstheme="minorHAnsi"/>
          <w:color w:val="000000"/>
          <w:sz w:val="24"/>
          <w:szCs w:val="24"/>
        </w:rPr>
        <w:t>Ovim III Izmjenama i dopunama stavka se sa 5.300,00 eura smanjuje na 1.300,00 eura.</w:t>
      </w:r>
    </w:p>
    <w:p w14:paraId="131FBE71" w14:textId="77777777" w:rsidR="00794D32" w:rsidRDefault="00794D32" w:rsidP="00794D32">
      <w:pPr>
        <w:spacing w:after="0" w:line="240" w:lineRule="auto"/>
        <w:rPr>
          <w:rFonts w:eastAsia="Times New Roman" w:cstheme="minorHAnsi"/>
          <w:color w:val="000000"/>
          <w:sz w:val="24"/>
          <w:szCs w:val="24"/>
        </w:rPr>
      </w:pPr>
    </w:p>
    <w:p w14:paraId="1F7F1B1E" w14:textId="3C7B8D28" w:rsidR="00794D32" w:rsidRPr="00794D32" w:rsidRDefault="00794D32" w:rsidP="00794D32">
      <w:pPr>
        <w:spacing w:after="0" w:line="240" w:lineRule="auto"/>
        <w:rPr>
          <w:rFonts w:eastAsia="Times New Roman" w:cstheme="minorHAnsi"/>
          <w:b/>
          <w:bCs/>
          <w:color w:val="000000"/>
          <w:sz w:val="24"/>
          <w:szCs w:val="24"/>
        </w:rPr>
      </w:pPr>
      <w:r w:rsidRPr="00794D32">
        <w:rPr>
          <w:rFonts w:eastAsia="Times New Roman" w:cstheme="minorHAnsi"/>
          <w:b/>
          <w:bCs/>
          <w:color w:val="000000"/>
          <w:sz w:val="24"/>
          <w:szCs w:val="24"/>
        </w:rPr>
        <w:t>A100088 Pomoć i ogrjev</w:t>
      </w:r>
    </w:p>
    <w:p w14:paraId="0F59DDC5" w14:textId="0AFD6F84" w:rsidR="00794D32" w:rsidRDefault="00794D32" w:rsidP="00794D32">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II Izmjenama i dopunama </w:t>
      </w:r>
      <w:r w:rsidR="009D55E2">
        <w:rPr>
          <w:rFonts w:eastAsia="Times New Roman" w:cstheme="minorHAnsi"/>
          <w:color w:val="000000"/>
          <w:sz w:val="24"/>
          <w:szCs w:val="24"/>
        </w:rPr>
        <w:t>proračuna stavka nije bila planirana, te se ovim III Izmjenama planira u iznosu od 1.600,00 eura.</w:t>
      </w:r>
    </w:p>
    <w:p w14:paraId="59815A9B" w14:textId="3E3E7071" w:rsidR="009D55E2" w:rsidRDefault="009D55E2" w:rsidP="00794D32">
      <w:pPr>
        <w:spacing w:after="0" w:line="240" w:lineRule="auto"/>
        <w:rPr>
          <w:rFonts w:eastAsia="Times New Roman" w:cstheme="minorHAnsi"/>
          <w:color w:val="000000"/>
          <w:sz w:val="24"/>
          <w:szCs w:val="24"/>
        </w:rPr>
      </w:pPr>
    </w:p>
    <w:p w14:paraId="69244BF6" w14:textId="340F50F8" w:rsidR="009D55E2" w:rsidRPr="005E23FE" w:rsidRDefault="009D55E2" w:rsidP="00794D32">
      <w:pPr>
        <w:spacing w:after="0" w:line="240" w:lineRule="auto"/>
        <w:rPr>
          <w:rFonts w:eastAsia="Times New Roman" w:cstheme="minorHAnsi"/>
          <w:b/>
          <w:bCs/>
          <w:color w:val="000000"/>
          <w:sz w:val="24"/>
          <w:szCs w:val="24"/>
        </w:rPr>
      </w:pPr>
      <w:r w:rsidRPr="005E23FE">
        <w:rPr>
          <w:rFonts w:eastAsia="Times New Roman" w:cstheme="minorHAnsi"/>
          <w:b/>
          <w:bCs/>
          <w:color w:val="000000"/>
          <w:sz w:val="24"/>
          <w:szCs w:val="24"/>
        </w:rPr>
        <w:t>A</w:t>
      </w:r>
      <w:r w:rsidR="005E23FE" w:rsidRPr="005E23FE">
        <w:rPr>
          <w:rFonts w:eastAsia="Times New Roman" w:cstheme="minorHAnsi"/>
          <w:b/>
          <w:bCs/>
          <w:color w:val="000000"/>
          <w:sz w:val="24"/>
          <w:szCs w:val="24"/>
        </w:rPr>
        <w:t>100089 – Troškovi stanovanja korisnicima prava na ZMN</w:t>
      </w:r>
    </w:p>
    <w:p w14:paraId="4293BB28" w14:textId="2B978110" w:rsidR="005E23FE" w:rsidRDefault="005E23FE" w:rsidP="00794D32">
      <w:pPr>
        <w:spacing w:after="0" w:line="240" w:lineRule="auto"/>
        <w:rPr>
          <w:rFonts w:eastAsia="Times New Roman" w:cstheme="minorHAnsi"/>
          <w:color w:val="000000"/>
          <w:sz w:val="24"/>
          <w:szCs w:val="24"/>
        </w:rPr>
      </w:pPr>
      <w:r>
        <w:rPr>
          <w:rFonts w:eastAsia="Times New Roman" w:cstheme="minorHAnsi"/>
          <w:color w:val="000000"/>
          <w:sz w:val="24"/>
          <w:szCs w:val="24"/>
        </w:rPr>
        <w:t>II Izmjenama i dopunama stavka je planirana 4.580,00 eura, a III Izmjenama i dopunama se smanjuje na 580,00 eura. Korisnicima se troškovi isplaćuju na teret državnog proračuna.</w:t>
      </w:r>
    </w:p>
    <w:p w14:paraId="544D604F" w14:textId="77777777" w:rsidR="00CD2148" w:rsidRDefault="00CD2148" w:rsidP="00794D32">
      <w:pPr>
        <w:spacing w:after="0" w:line="240" w:lineRule="auto"/>
        <w:rPr>
          <w:rFonts w:eastAsia="Times New Roman" w:cstheme="minorHAnsi"/>
          <w:color w:val="000000"/>
          <w:sz w:val="24"/>
          <w:szCs w:val="24"/>
        </w:rPr>
      </w:pPr>
    </w:p>
    <w:p w14:paraId="26BE83B3" w14:textId="77777777" w:rsidR="00CD2148" w:rsidRDefault="00CD2148" w:rsidP="00794D32">
      <w:pPr>
        <w:spacing w:after="0" w:line="240" w:lineRule="auto"/>
        <w:rPr>
          <w:rFonts w:eastAsia="Times New Roman" w:cstheme="minorHAnsi"/>
          <w:color w:val="000000"/>
          <w:sz w:val="24"/>
          <w:szCs w:val="24"/>
        </w:rPr>
      </w:pPr>
    </w:p>
    <w:p w14:paraId="6FA588BC" w14:textId="377486B9" w:rsidR="005E23FE" w:rsidRDefault="00CD2148" w:rsidP="00794D32">
      <w:pPr>
        <w:spacing w:after="0" w:line="240" w:lineRule="auto"/>
        <w:rPr>
          <w:rFonts w:eastAsia="Times New Roman" w:cstheme="minorHAnsi"/>
          <w:b/>
          <w:bCs/>
          <w:color w:val="000000"/>
          <w:sz w:val="24"/>
          <w:szCs w:val="24"/>
        </w:rPr>
      </w:pPr>
      <w:r w:rsidRPr="00CD2148">
        <w:rPr>
          <w:rFonts w:eastAsia="Times New Roman" w:cstheme="minorHAnsi"/>
          <w:b/>
          <w:bCs/>
          <w:color w:val="000000"/>
          <w:sz w:val="24"/>
          <w:szCs w:val="24"/>
        </w:rPr>
        <w:lastRenderedPageBreak/>
        <w:t>PROGRAM 1009 – ODRŽAVANJE KOMUNALNE INFRASTRUKTURE</w:t>
      </w:r>
    </w:p>
    <w:p w14:paraId="1BE46E4D" w14:textId="77777777" w:rsidR="00DD0E10" w:rsidRPr="00CD2148" w:rsidRDefault="00DD0E10" w:rsidP="00794D32">
      <w:pPr>
        <w:spacing w:after="0" w:line="240" w:lineRule="auto"/>
        <w:rPr>
          <w:rFonts w:eastAsia="Times New Roman" w:cstheme="minorHAnsi"/>
          <w:b/>
          <w:bCs/>
          <w:color w:val="000000"/>
          <w:sz w:val="24"/>
          <w:szCs w:val="24"/>
        </w:rPr>
      </w:pPr>
    </w:p>
    <w:p w14:paraId="39596805" w14:textId="6E05C862" w:rsidR="005E23FE" w:rsidRPr="005E23FE" w:rsidRDefault="005E23FE" w:rsidP="00794D32">
      <w:pPr>
        <w:spacing w:after="0" w:line="240" w:lineRule="auto"/>
        <w:rPr>
          <w:rFonts w:eastAsia="Times New Roman" w:cstheme="minorHAnsi"/>
          <w:b/>
          <w:bCs/>
          <w:color w:val="000000"/>
          <w:sz w:val="24"/>
          <w:szCs w:val="24"/>
        </w:rPr>
      </w:pPr>
      <w:r w:rsidRPr="005E23FE">
        <w:rPr>
          <w:rFonts w:eastAsia="Times New Roman" w:cstheme="minorHAnsi"/>
          <w:b/>
          <w:bCs/>
          <w:color w:val="000000"/>
          <w:sz w:val="24"/>
          <w:szCs w:val="24"/>
        </w:rPr>
        <w:t>A100038 – Održavanje javne rasvjete</w:t>
      </w:r>
    </w:p>
    <w:p w14:paraId="59D6F7E0" w14:textId="4D124183" w:rsidR="00CD2148" w:rsidRDefault="005E23FE" w:rsidP="00794D32">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II Izmjenama i dopunama proračuna stavka je planirana 39.700,00 eura a III Izmjenama </w:t>
      </w:r>
      <w:r w:rsidR="00CD2148">
        <w:rPr>
          <w:rFonts w:eastAsia="Times New Roman" w:cstheme="minorHAnsi"/>
          <w:color w:val="000000"/>
          <w:sz w:val="24"/>
          <w:szCs w:val="24"/>
        </w:rPr>
        <w:t>i dopunama zbog Uredbe Vlade RH  o sufinanciranju dijela računa el. energije stavka je smanjena na 31.000,00 eura.</w:t>
      </w:r>
    </w:p>
    <w:p w14:paraId="2C78D2B2" w14:textId="77777777" w:rsidR="00DD0E10" w:rsidRDefault="00DD0E10" w:rsidP="00794D32">
      <w:pPr>
        <w:spacing w:after="0" w:line="240" w:lineRule="auto"/>
        <w:rPr>
          <w:rFonts w:eastAsia="Times New Roman" w:cstheme="minorHAnsi"/>
          <w:color w:val="000000"/>
          <w:sz w:val="24"/>
          <w:szCs w:val="24"/>
        </w:rPr>
      </w:pPr>
    </w:p>
    <w:p w14:paraId="7C33D88E" w14:textId="70F28D69" w:rsidR="00CD2148" w:rsidRPr="00CD2148" w:rsidRDefault="00CD2148" w:rsidP="00794D32">
      <w:pPr>
        <w:spacing w:after="0" w:line="240" w:lineRule="auto"/>
        <w:rPr>
          <w:rFonts w:eastAsia="Times New Roman" w:cstheme="minorHAnsi"/>
          <w:b/>
          <w:bCs/>
          <w:color w:val="000000"/>
          <w:sz w:val="24"/>
          <w:szCs w:val="24"/>
        </w:rPr>
      </w:pPr>
      <w:r w:rsidRPr="00CD2148">
        <w:rPr>
          <w:rFonts w:eastAsia="Times New Roman" w:cstheme="minorHAnsi"/>
          <w:b/>
          <w:bCs/>
          <w:color w:val="000000"/>
          <w:sz w:val="24"/>
          <w:szCs w:val="24"/>
        </w:rPr>
        <w:t xml:space="preserve">Program 1010 – RAZVOJ I UPRAVLJANJE SUSTAVA VOODOOPSKRBE, ODVODNJE I ZAŠTITA </w:t>
      </w:r>
    </w:p>
    <w:p w14:paraId="2772DD54" w14:textId="13EA78DF" w:rsidR="00CD2148" w:rsidRDefault="00CD2148" w:rsidP="00794D32">
      <w:pPr>
        <w:spacing w:after="0" w:line="240" w:lineRule="auto"/>
        <w:rPr>
          <w:rFonts w:eastAsia="Times New Roman" w:cstheme="minorHAnsi"/>
          <w:b/>
          <w:bCs/>
          <w:color w:val="000000"/>
          <w:sz w:val="24"/>
          <w:szCs w:val="24"/>
        </w:rPr>
      </w:pPr>
      <w:r w:rsidRPr="00CD2148">
        <w:rPr>
          <w:rFonts w:eastAsia="Times New Roman" w:cstheme="minorHAnsi"/>
          <w:b/>
          <w:bCs/>
          <w:color w:val="000000"/>
          <w:sz w:val="24"/>
          <w:szCs w:val="24"/>
        </w:rPr>
        <w:t xml:space="preserve">                              VODA</w:t>
      </w:r>
    </w:p>
    <w:p w14:paraId="21FED9C5" w14:textId="77777777" w:rsidR="00DD0E10" w:rsidRDefault="00DD0E10" w:rsidP="00794D32">
      <w:pPr>
        <w:spacing w:after="0" w:line="240" w:lineRule="auto"/>
        <w:rPr>
          <w:rFonts w:eastAsia="Times New Roman" w:cstheme="minorHAnsi"/>
          <w:b/>
          <w:bCs/>
          <w:color w:val="000000"/>
          <w:sz w:val="24"/>
          <w:szCs w:val="24"/>
        </w:rPr>
      </w:pPr>
    </w:p>
    <w:p w14:paraId="1BAF5C5F" w14:textId="0F43CCC4" w:rsidR="00CD2148" w:rsidRDefault="00CD2148" w:rsidP="00794D32">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A100069 – Razvoj stanovanja i poticanje priključivanja na vodovodnu mrežu</w:t>
      </w:r>
    </w:p>
    <w:p w14:paraId="750CA53A" w14:textId="3ED2391D" w:rsidR="00CD2148" w:rsidRDefault="00CD2148" w:rsidP="00794D32">
      <w:pPr>
        <w:spacing w:after="0" w:line="240" w:lineRule="auto"/>
        <w:rPr>
          <w:rFonts w:eastAsia="Times New Roman" w:cstheme="minorHAnsi"/>
          <w:color w:val="000000"/>
          <w:sz w:val="24"/>
          <w:szCs w:val="24"/>
        </w:rPr>
      </w:pPr>
      <w:r>
        <w:rPr>
          <w:rFonts w:eastAsia="Times New Roman" w:cstheme="minorHAnsi"/>
          <w:color w:val="000000"/>
          <w:sz w:val="24"/>
          <w:szCs w:val="24"/>
        </w:rPr>
        <w:t>Stavka je planirana 6.600,00 eura. Javni poziv je otvoren kroz cijelu godinu i sve prijave  realizirane, tako da se stavka III Izmjenama i dopunama smanjuje na 1.600,00 eura.</w:t>
      </w:r>
    </w:p>
    <w:p w14:paraId="4CE64B05" w14:textId="77777777" w:rsidR="00CD2148" w:rsidRDefault="00CD2148" w:rsidP="00794D32">
      <w:pPr>
        <w:spacing w:after="0" w:line="240" w:lineRule="auto"/>
        <w:rPr>
          <w:rFonts w:eastAsia="Times New Roman" w:cstheme="minorHAnsi"/>
          <w:color w:val="000000"/>
          <w:sz w:val="24"/>
          <w:szCs w:val="24"/>
        </w:rPr>
      </w:pPr>
    </w:p>
    <w:p w14:paraId="0BAAEDDC" w14:textId="408B2DB7" w:rsidR="00CD2148" w:rsidRPr="00CD2148" w:rsidRDefault="00CD2148" w:rsidP="00794D32">
      <w:pPr>
        <w:spacing w:after="0" w:line="240" w:lineRule="auto"/>
        <w:rPr>
          <w:rFonts w:eastAsia="Times New Roman" w:cstheme="minorHAnsi"/>
          <w:b/>
          <w:bCs/>
          <w:color w:val="000000"/>
          <w:sz w:val="24"/>
          <w:szCs w:val="24"/>
        </w:rPr>
      </w:pPr>
      <w:r w:rsidRPr="00CD2148">
        <w:rPr>
          <w:rFonts w:eastAsia="Times New Roman" w:cstheme="minorHAnsi"/>
          <w:b/>
          <w:bCs/>
          <w:color w:val="000000"/>
          <w:sz w:val="24"/>
          <w:szCs w:val="24"/>
        </w:rPr>
        <w:t>K100046 Vodoopskrba – Lokalni vodovod Ostrovica</w:t>
      </w:r>
    </w:p>
    <w:p w14:paraId="4EB499F0" w14:textId="367145E5" w:rsidR="00CD2148" w:rsidRDefault="00CD2148" w:rsidP="00794D32">
      <w:pPr>
        <w:spacing w:after="0" w:line="240" w:lineRule="auto"/>
        <w:rPr>
          <w:rFonts w:eastAsia="Times New Roman" w:cstheme="minorHAnsi"/>
          <w:color w:val="000000"/>
          <w:sz w:val="24"/>
          <w:szCs w:val="24"/>
        </w:rPr>
      </w:pPr>
      <w:r>
        <w:rPr>
          <w:rFonts w:eastAsia="Times New Roman" w:cstheme="minorHAnsi"/>
          <w:color w:val="000000"/>
          <w:sz w:val="24"/>
          <w:szCs w:val="24"/>
        </w:rPr>
        <w:t>Stavka je planirana 30.520,00 eura a III Izmjenama i dopunama se smanjuje na 3.520,00 eura.</w:t>
      </w:r>
    </w:p>
    <w:p w14:paraId="74D2E098" w14:textId="77777777" w:rsidR="00CD2148" w:rsidRPr="00CD2148" w:rsidRDefault="00CD2148" w:rsidP="00794D32">
      <w:pPr>
        <w:spacing w:after="0" w:line="240" w:lineRule="auto"/>
        <w:rPr>
          <w:rFonts w:eastAsia="Times New Roman" w:cstheme="minorHAnsi"/>
          <w:color w:val="000000"/>
          <w:sz w:val="24"/>
          <w:szCs w:val="24"/>
        </w:rPr>
      </w:pPr>
    </w:p>
    <w:p w14:paraId="23C1131C" w14:textId="57EB9607" w:rsidR="000B3C4A" w:rsidRPr="007344B2" w:rsidRDefault="008335EA" w:rsidP="002F0D7C">
      <w:pPr>
        <w:spacing w:after="0" w:line="240" w:lineRule="auto"/>
        <w:rPr>
          <w:rFonts w:eastAsia="Times New Roman" w:cstheme="minorHAnsi"/>
          <w:b/>
          <w:bCs/>
          <w:color w:val="000000"/>
          <w:sz w:val="24"/>
          <w:szCs w:val="24"/>
        </w:rPr>
      </w:pPr>
      <w:r w:rsidRPr="007344B2">
        <w:rPr>
          <w:rFonts w:eastAsia="Times New Roman" w:cstheme="minorHAnsi"/>
          <w:b/>
          <w:bCs/>
          <w:color w:val="000000"/>
          <w:sz w:val="24"/>
          <w:szCs w:val="24"/>
        </w:rPr>
        <w:t xml:space="preserve">PROGRAM </w:t>
      </w:r>
      <w:r w:rsidR="007344B2" w:rsidRPr="007344B2">
        <w:rPr>
          <w:rFonts w:eastAsia="Times New Roman" w:cstheme="minorHAnsi"/>
          <w:b/>
          <w:bCs/>
          <w:color w:val="000000"/>
          <w:sz w:val="24"/>
          <w:szCs w:val="24"/>
        </w:rPr>
        <w:t>1011 PROSTORNI PLAN UREĐENJA I UNAPREĐENJE STANOVANJA</w:t>
      </w:r>
    </w:p>
    <w:p w14:paraId="53C3CC72" w14:textId="77777777" w:rsidR="007344B2" w:rsidRPr="007344B2" w:rsidRDefault="007344B2" w:rsidP="002F0D7C">
      <w:pPr>
        <w:spacing w:after="0" w:line="240" w:lineRule="auto"/>
        <w:rPr>
          <w:rFonts w:eastAsia="Times New Roman" w:cstheme="minorHAnsi"/>
          <w:b/>
          <w:bCs/>
          <w:color w:val="000000"/>
          <w:sz w:val="24"/>
          <w:szCs w:val="24"/>
        </w:rPr>
      </w:pPr>
    </w:p>
    <w:p w14:paraId="635E2318" w14:textId="0C2F5A85" w:rsidR="007344B2" w:rsidRDefault="006D3EE5" w:rsidP="002F0D7C">
      <w:pPr>
        <w:spacing w:after="0" w:line="240" w:lineRule="auto"/>
        <w:rPr>
          <w:rFonts w:eastAsia="Times New Roman" w:cstheme="minorHAnsi"/>
          <w:b/>
          <w:bCs/>
          <w:color w:val="000000"/>
          <w:sz w:val="24"/>
          <w:szCs w:val="24"/>
        </w:rPr>
      </w:pPr>
      <w:r>
        <w:rPr>
          <w:rFonts w:eastAsia="Times New Roman" w:cstheme="minorHAnsi"/>
          <w:b/>
          <w:bCs/>
          <w:color w:val="000000"/>
          <w:sz w:val="24"/>
          <w:szCs w:val="24"/>
        </w:rPr>
        <w:t>A100052 – Dodatna ulaganja na javnoj rasvjeti</w:t>
      </w:r>
    </w:p>
    <w:p w14:paraId="7ADBE0CB" w14:textId="71DEF113" w:rsidR="006D3EE5" w:rsidRDefault="006D3EE5" w:rsidP="002F0D7C">
      <w:pPr>
        <w:spacing w:after="0" w:line="240" w:lineRule="auto"/>
        <w:rPr>
          <w:rFonts w:eastAsia="Times New Roman" w:cstheme="minorHAnsi"/>
          <w:color w:val="000000"/>
          <w:sz w:val="24"/>
          <w:szCs w:val="24"/>
        </w:rPr>
      </w:pPr>
      <w:r w:rsidRPr="006D3EE5">
        <w:rPr>
          <w:rFonts w:eastAsia="Times New Roman" w:cstheme="minorHAnsi"/>
          <w:color w:val="000000"/>
          <w:sz w:val="24"/>
          <w:szCs w:val="24"/>
        </w:rPr>
        <w:t>Stavka</w:t>
      </w:r>
      <w:r>
        <w:rPr>
          <w:rFonts w:eastAsia="Times New Roman" w:cstheme="minorHAnsi"/>
          <w:color w:val="000000"/>
          <w:sz w:val="24"/>
          <w:szCs w:val="24"/>
        </w:rPr>
        <w:t xml:space="preserve"> je planirana 9.300,00 eura i III Izmjenama i dopunama se smanjuje   na  1.300,00 eura. U tijeku je postupak nabave za modernizaciju javne rasvjete i zbog toga se stavka smanjuje.</w:t>
      </w:r>
    </w:p>
    <w:p w14:paraId="22E3648F" w14:textId="77777777" w:rsidR="006D3EE5" w:rsidRDefault="006D3EE5" w:rsidP="002F0D7C">
      <w:pPr>
        <w:spacing w:after="0" w:line="240" w:lineRule="auto"/>
        <w:rPr>
          <w:rFonts w:eastAsia="Times New Roman" w:cstheme="minorHAnsi"/>
          <w:color w:val="000000"/>
          <w:sz w:val="24"/>
          <w:szCs w:val="24"/>
        </w:rPr>
      </w:pPr>
    </w:p>
    <w:p w14:paraId="557E7EB5" w14:textId="28C2449E" w:rsidR="006D3EE5" w:rsidRDefault="006D3EE5" w:rsidP="002F0D7C">
      <w:pPr>
        <w:spacing w:after="0" w:line="240" w:lineRule="auto"/>
        <w:rPr>
          <w:rFonts w:eastAsia="Times New Roman" w:cstheme="minorHAnsi"/>
          <w:b/>
          <w:bCs/>
          <w:color w:val="000000"/>
          <w:sz w:val="24"/>
          <w:szCs w:val="24"/>
        </w:rPr>
      </w:pPr>
      <w:r w:rsidRPr="006D3EE5">
        <w:rPr>
          <w:rFonts w:eastAsia="Times New Roman" w:cstheme="minorHAnsi"/>
          <w:b/>
          <w:bCs/>
          <w:color w:val="000000"/>
          <w:sz w:val="24"/>
          <w:szCs w:val="24"/>
        </w:rPr>
        <w:t>A100067 – Uređenje vidikovca Sv. Ante Ostrovica</w:t>
      </w:r>
    </w:p>
    <w:p w14:paraId="09F70DBB" w14:textId="5634C293" w:rsidR="006D3EE5" w:rsidRDefault="006D3EE5" w:rsidP="002F0D7C">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Stavka nije planirana. Ovim III Izmjenama i dopunama se planira u iznosu od eura. Općina će u suradnji TZ Ravni Kotari izvršiti radove probijanja puta i uređenja </w:t>
      </w:r>
      <w:r w:rsidR="00EA516B">
        <w:rPr>
          <w:rFonts w:eastAsia="Times New Roman" w:cstheme="minorHAnsi"/>
          <w:color w:val="000000"/>
          <w:sz w:val="24"/>
          <w:szCs w:val="24"/>
        </w:rPr>
        <w:t>V</w:t>
      </w:r>
      <w:r>
        <w:rPr>
          <w:rFonts w:eastAsia="Times New Roman" w:cstheme="minorHAnsi"/>
          <w:color w:val="000000"/>
          <w:sz w:val="24"/>
          <w:szCs w:val="24"/>
        </w:rPr>
        <w:t>idikovca.</w:t>
      </w:r>
    </w:p>
    <w:p w14:paraId="1E16DCDD" w14:textId="77777777" w:rsidR="006D3EE5" w:rsidRDefault="006D3EE5" w:rsidP="002F0D7C">
      <w:pPr>
        <w:spacing w:after="0" w:line="240" w:lineRule="auto"/>
        <w:rPr>
          <w:rFonts w:eastAsia="Times New Roman" w:cstheme="minorHAnsi"/>
          <w:color w:val="000000"/>
          <w:sz w:val="24"/>
          <w:szCs w:val="24"/>
        </w:rPr>
      </w:pPr>
    </w:p>
    <w:p w14:paraId="6B16CDA0" w14:textId="77777777" w:rsidR="006D3EE5" w:rsidRDefault="006D3EE5" w:rsidP="002F0D7C">
      <w:pPr>
        <w:spacing w:after="0" w:line="240" w:lineRule="auto"/>
        <w:rPr>
          <w:rFonts w:eastAsia="Times New Roman" w:cstheme="minorHAnsi"/>
          <w:color w:val="000000"/>
          <w:sz w:val="24"/>
          <w:szCs w:val="24"/>
        </w:rPr>
      </w:pPr>
    </w:p>
    <w:p w14:paraId="02D89B14" w14:textId="06AEAF34" w:rsidR="00011C4D" w:rsidRDefault="00656395" w:rsidP="002F0D7C">
      <w:pPr>
        <w:spacing w:after="0" w:line="240" w:lineRule="auto"/>
        <w:rPr>
          <w:rFonts w:eastAsia="Times New Roman" w:cstheme="minorHAnsi"/>
          <w:b/>
          <w:bCs/>
          <w:color w:val="000000"/>
          <w:sz w:val="24"/>
          <w:szCs w:val="24"/>
        </w:rPr>
      </w:pPr>
      <w:r w:rsidRPr="000B3C4A">
        <w:rPr>
          <w:rFonts w:eastAsia="Times New Roman" w:cstheme="minorHAnsi"/>
          <w:b/>
          <w:bCs/>
          <w:color w:val="000000"/>
          <w:sz w:val="24"/>
          <w:szCs w:val="24"/>
        </w:rPr>
        <w:t>PROGRAM 1012 RAZVOJ I SIGURNOST PROMETA</w:t>
      </w:r>
    </w:p>
    <w:p w14:paraId="51153893" w14:textId="77777777" w:rsidR="006D3EE5" w:rsidRPr="000B3C4A" w:rsidRDefault="006D3EE5" w:rsidP="002F0D7C">
      <w:pPr>
        <w:spacing w:after="0" w:line="240" w:lineRule="auto"/>
        <w:rPr>
          <w:rFonts w:eastAsia="Times New Roman" w:cstheme="minorHAnsi"/>
          <w:b/>
          <w:bCs/>
          <w:color w:val="000000"/>
          <w:sz w:val="24"/>
          <w:szCs w:val="24"/>
        </w:rPr>
      </w:pPr>
    </w:p>
    <w:p w14:paraId="2968CFCF" w14:textId="77777777" w:rsidR="006D3EE5" w:rsidRPr="006D3EE5" w:rsidRDefault="006D3EE5" w:rsidP="006D3EE5">
      <w:pPr>
        <w:spacing w:after="0" w:line="240" w:lineRule="auto"/>
        <w:rPr>
          <w:rFonts w:eastAsia="Times New Roman" w:cstheme="minorHAnsi"/>
          <w:b/>
          <w:bCs/>
          <w:color w:val="000000"/>
          <w:sz w:val="24"/>
          <w:szCs w:val="24"/>
        </w:rPr>
      </w:pPr>
      <w:r w:rsidRPr="006D3EE5">
        <w:rPr>
          <w:rFonts w:eastAsia="Times New Roman" w:cstheme="minorHAnsi"/>
          <w:b/>
          <w:bCs/>
          <w:color w:val="000000"/>
          <w:sz w:val="24"/>
          <w:szCs w:val="24"/>
        </w:rPr>
        <w:t>A 100054 – Održavanje nerazvrstanih cesta i javnih površina</w:t>
      </w:r>
    </w:p>
    <w:p w14:paraId="34F8FE8F" w14:textId="77777777" w:rsidR="006D3EE5" w:rsidRDefault="006D3EE5" w:rsidP="006D3EE5">
      <w:pPr>
        <w:spacing w:after="0" w:line="240" w:lineRule="auto"/>
        <w:rPr>
          <w:rFonts w:eastAsia="Times New Roman" w:cstheme="minorHAnsi"/>
          <w:color w:val="000000"/>
          <w:sz w:val="24"/>
          <w:szCs w:val="24"/>
        </w:rPr>
      </w:pPr>
      <w:r>
        <w:rPr>
          <w:rFonts w:eastAsia="Times New Roman" w:cstheme="minorHAnsi"/>
          <w:color w:val="000000"/>
          <w:sz w:val="24"/>
          <w:szCs w:val="24"/>
        </w:rPr>
        <w:t>Stavka je planirana 7.630,00 eura a ovima III Izmjenama se povećava na 10.630,00 eura.</w:t>
      </w:r>
    </w:p>
    <w:p w14:paraId="4208A6ED" w14:textId="77777777" w:rsidR="00656395" w:rsidRDefault="00656395" w:rsidP="002F0D7C">
      <w:pPr>
        <w:spacing w:after="0" w:line="240" w:lineRule="auto"/>
        <w:rPr>
          <w:rFonts w:eastAsia="Times New Roman" w:cstheme="minorHAnsi"/>
          <w:color w:val="000000"/>
          <w:sz w:val="24"/>
          <w:szCs w:val="24"/>
        </w:rPr>
      </w:pPr>
    </w:p>
    <w:p w14:paraId="3F35F356" w14:textId="06D6DB7A" w:rsidR="000B3C4A" w:rsidRPr="00EA516B" w:rsidRDefault="00656395" w:rsidP="00656395">
      <w:pPr>
        <w:spacing w:after="0" w:line="240" w:lineRule="auto"/>
        <w:rPr>
          <w:rFonts w:eastAsia="Times New Roman" w:cstheme="minorHAnsi"/>
          <w:b/>
          <w:bCs/>
          <w:color w:val="000000"/>
          <w:sz w:val="24"/>
          <w:szCs w:val="24"/>
        </w:rPr>
      </w:pPr>
      <w:r w:rsidRPr="000B3C4A">
        <w:rPr>
          <w:rFonts w:eastAsia="Times New Roman" w:cstheme="minorHAnsi"/>
          <w:b/>
          <w:bCs/>
          <w:color w:val="000000"/>
          <w:sz w:val="24"/>
          <w:szCs w:val="24"/>
        </w:rPr>
        <w:t>K100056 Asfaltiranje cesta  Lišane Ostrovičke</w:t>
      </w:r>
    </w:p>
    <w:p w14:paraId="252F2E2E" w14:textId="7944A9F7" w:rsidR="00656395" w:rsidRDefault="00656395" w:rsidP="00656395">
      <w:pPr>
        <w:spacing w:after="0" w:line="240" w:lineRule="auto"/>
        <w:rPr>
          <w:rFonts w:eastAsia="Times New Roman" w:cstheme="minorHAnsi"/>
          <w:color w:val="000000"/>
          <w:sz w:val="24"/>
          <w:szCs w:val="24"/>
        </w:rPr>
      </w:pPr>
      <w:bookmarkStart w:id="0" w:name="_Hlk140493737"/>
      <w:r>
        <w:rPr>
          <w:rFonts w:eastAsia="Times New Roman" w:cstheme="minorHAnsi"/>
          <w:color w:val="000000"/>
          <w:sz w:val="24"/>
          <w:szCs w:val="24"/>
        </w:rPr>
        <w:t xml:space="preserve">II Izmjenama i dopunama stavka </w:t>
      </w:r>
      <w:r w:rsidR="00A01AFC">
        <w:rPr>
          <w:rFonts w:eastAsia="Times New Roman" w:cstheme="minorHAnsi"/>
          <w:color w:val="000000"/>
          <w:sz w:val="24"/>
          <w:szCs w:val="24"/>
        </w:rPr>
        <w:t xml:space="preserve"> je planirana</w:t>
      </w:r>
      <w:r>
        <w:rPr>
          <w:rFonts w:eastAsia="Times New Roman" w:cstheme="minorHAnsi"/>
          <w:color w:val="000000"/>
          <w:sz w:val="24"/>
          <w:szCs w:val="24"/>
        </w:rPr>
        <w:t xml:space="preserve">   23.000,00 eura</w:t>
      </w:r>
      <w:r w:rsidR="00A01AFC">
        <w:rPr>
          <w:rFonts w:eastAsia="Times New Roman" w:cstheme="minorHAnsi"/>
          <w:color w:val="000000"/>
          <w:sz w:val="24"/>
          <w:szCs w:val="24"/>
        </w:rPr>
        <w:t xml:space="preserve"> a III Izmjenama i dopunama se povećava na 26.000,00  eura</w:t>
      </w:r>
      <w:r>
        <w:rPr>
          <w:rFonts w:eastAsia="Times New Roman" w:cstheme="minorHAnsi"/>
          <w:color w:val="000000"/>
          <w:sz w:val="24"/>
          <w:szCs w:val="24"/>
        </w:rPr>
        <w:t>.</w:t>
      </w:r>
    </w:p>
    <w:bookmarkEnd w:id="0"/>
    <w:p w14:paraId="46F4B2ED" w14:textId="77777777" w:rsidR="00656395" w:rsidRDefault="00656395" w:rsidP="00656395">
      <w:pPr>
        <w:spacing w:after="0" w:line="240" w:lineRule="auto"/>
        <w:rPr>
          <w:rFonts w:eastAsia="Times New Roman" w:cstheme="minorHAnsi"/>
          <w:color w:val="000000"/>
          <w:sz w:val="24"/>
          <w:szCs w:val="24"/>
        </w:rPr>
      </w:pPr>
    </w:p>
    <w:p w14:paraId="076B749E" w14:textId="06D953A9" w:rsidR="000B3C4A" w:rsidRPr="00EA516B" w:rsidRDefault="00656395" w:rsidP="00656395">
      <w:pPr>
        <w:spacing w:after="0" w:line="240" w:lineRule="auto"/>
        <w:rPr>
          <w:rFonts w:eastAsia="Times New Roman" w:cstheme="minorHAnsi"/>
          <w:b/>
          <w:bCs/>
          <w:color w:val="000000"/>
          <w:sz w:val="24"/>
          <w:szCs w:val="24"/>
        </w:rPr>
      </w:pPr>
      <w:r w:rsidRPr="000B3C4A">
        <w:rPr>
          <w:rFonts w:eastAsia="Times New Roman" w:cstheme="minorHAnsi"/>
          <w:b/>
          <w:bCs/>
          <w:color w:val="000000"/>
          <w:sz w:val="24"/>
          <w:szCs w:val="24"/>
        </w:rPr>
        <w:t>K100057 Asfaltiranje cesta Dobropoljci</w:t>
      </w:r>
    </w:p>
    <w:p w14:paraId="6741F50F" w14:textId="411968E1" w:rsidR="00656395" w:rsidRDefault="00656395" w:rsidP="00656395">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II Izmjenama i dopunama stavka </w:t>
      </w:r>
      <w:r w:rsidR="00A01AFC">
        <w:rPr>
          <w:rFonts w:eastAsia="Times New Roman" w:cstheme="minorHAnsi"/>
          <w:color w:val="000000"/>
          <w:sz w:val="24"/>
          <w:szCs w:val="24"/>
        </w:rPr>
        <w:t xml:space="preserve">je planirana </w:t>
      </w:r>
      <w:r>
        <w:rPr>
          <w:rFonts w:eastAsia="Times New Roman" w:cstheme="minorHAnsi"/>
          <w:color w:val="000000"/>
          <w:sz w:val="24"/>
          <w:szCs w:val="24"/>
        </w:rPr>
        <w:t xml:space="preserve"> 31.020,00 eura</w:t>
      </w:r>
      <w:r w:rsidR="00A01AFC">
        <w:rPr>
          <w:rFonts w:eastAsia="Times New Roman" w:cstheme="minorHAnsi"/>
          <w:color w:val="000000"/>
          <w:sz w:val="24"/>
          <w:szCs w:val="24"/>
        </w:rPr>
        <w:t xml:space="preserve"> i III Izmjenama i dopunama se povećava na 33.200,00 eura</w:t>
      </w:r>
      <w:r>
        <w:rPr>
          <w:rFonts w:eastAsia="Times New Roman" w:cstheme="minorHAnsi"/>
          <w:color w:val="000000"/>
          <w:sz w:val="24"/>
          <w:szCs w:val="24"/>
        </w:rPr>
        <w:t>.</w:t>
      </w:r>
    </w:p>
    <w:p w14:paraId="10735BAB" w14:textId="77777777" w:rsidR="000B3C4A" w:rsidRDefault="000B3C4A" w:rsidP="00656395">
      <w:pPr>
        <w:spacing w:after="0" w:line="240" w:lineRule="auto"/>
        <w:rPr>
          <w:rFonts w:eastAsia="Times New Roman" w:cstheme="minorHAnsi"/>
          <w:color w:val="000000"/>
          <w:sz w:val="24"/>
          <w:szCs w:val="24"/>
        </w:rPr>
      </w:pPr>
    </w:p>
    <w:p w14:paraId="1843572F" w14:textId="5A6B3EA7" w:rsidR="000B3C4A" w:rsidRPr="00EA516B" w:rsidRDefault="00656395" w:rsidP="00656395">
      <w:pPr>
        <w:spacing w:after="0" w:line="240" w:lineRule="auto"/>
        <w:rPr>
          <w:rFonts w:eastAsia="Times New Roman" w:cstheme="minorHAnsi"/>
          <w:b/>
          <w:bCs/>
          <w:color w:val="000000"/>
          <w:sz w:val="24"/>
          <w:szCs w:val="24"/>
        </w:rPr>
      </w:pPr>
      <w:r w:rsidRPr="000B3C4A">
        <w:rPr>
          <w:rFonts w:eastAsia="Times New Roman" w:cstheme="minorHAnsi"/>
          <w:b/>
          <w:bCs/>
          <w:color w:val="000000"/>
          <w:sz w:val="24"/>
          <w:szCs w:val="24"/>
        </w:rPr>
        <w:t>K100058 Asfaltiranje cesta Ostrovica</w:t>
      </w:r>
    </w:p>
    <w:p w14:paraId="554C65D3" w14:textId="5F4F78B7" w:rsidR="00656395" w:rsidRDefault="00656395" w:rsidP="00656395">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II Izmjenama i dopunama stavka </w:t>
      </w:r>
      <w:r w:rsidR="00A01AFC">
        <w:rPr>
          <w:rFonts w:eastAsia="Times New Roman" w:cstheme="minorHAnsi"/>
          <w:color w:val="000000"/>
          <w:sz w:val="24"/>
          <w:szCs w:val="24"/>
        </w:rPr>
        <w:t xml:space="preserve">je planirana </w:t>
      </w:r>
      <w:r>
        <w:rPr>
          <w:rFonts w:eastAsia="Times New Roman" w:cstheme="minorHAnsi"/>
          <w:color w:val="000000"/>
          <w:sz w:val="24"/>
          <w:szCs w:val="24"/>
        </w:rPr>
        <w:t xml:space="preserve"> 41.820,00 eura</w:t>
      </w:r>
      <w:r w:rsidR="00A01AFC">
        <w:rPr>
          <w:rFonts w:eastAsia="Times New Roman" w:cstheme="minorHAnsi"/>
          <w:color w:val="000000"/>
          <w:sz w:val="24"/>
          <w:szCs w:val="24"/>
        </w:rPr>
        <w:t xml:space="preserve"> i III Izmjenama i dopunama se povećava na 43.000,00 eura.</w:t>
      </w:r>
    </w:p>
    <w:sectPr w:rsidR="00656395" w:rsidSect="0001093D">
      <w:headerReference w:type="even" r:id="rId8"/>
      <w:headerReference w:type="default" r:id="rId9"/>
      <w:footerReference w:type="even" r:id="rId10"/>
      <w:footerReference w:type="default" r:id="rId11"/>
      <w:headerReference w:type="first" r:id="rId12"/>
      <w:footerReference w:type="first" r:id="rId13"/>
      <w:pgSz w:w="11906" w:h="16838"/>
      <w:pgMar w:top="1134" w:right="1417" w:bottom="1417" w:left="1417" w:header="708" w:footer="708" w:gutter="0"/>
      <w:pgNumType w:start="2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8AB86" w14:textId="77777777" w:rsidR="00444F50" w:rsidRDefault="00444F50" w:rsidP="0001093D">
      <w:pPr>
        <w:spacing w:after="0" w:line="240" w:lineRule="auto"/>
      </w:pPr>
      <w:r>
        <w:separator/>
      </w:r>
    </w:p>
  </w:endnote>
  <w:endnote w:type="continuationSeparator" w:id="0">
    <w:p w14:paraId="19CE1DC7" w14:textId="77777777" w:rsidR="00444F50" w:rsidRDefault="00444F50" w:rsidP="00010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FDAE7" w14:textId="77777777" w:rsidR="00B64AA4" w:rsidRDefault="00B64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987482"/>
      <w:docPartObj>
        <w:docPartGallery w:val="Page Numbers (Bottom of Page)"/>
        <w:docPartUnique/>
      </w:docPartObj>
    </w:sdtPr>
    <w:sdtContent>
      <w:sdt>
        <w:sdtPr>
          <w:id w:val="-1769616900"/>
          <w:docPartObj>
            <w:docPartGallery w:val="Page Numbers (Top of Page)"/>
            <w:docPartUnique/>
          </w:docPartObj>
        </w:sdtPr>
        <w:sdtContent>
          <w:p w14:paraId="05D64AD2" w14:textId="29551C76" w:rsidR="00B64AA4" w:rsidRDefault="00B64AA4">
            <w:pPr>
              <w:pStyle w:val="Footer"/>
              <w:jc w:val="right"/>
            </w:pPr>
            <w:r>
              <w:t xml:space="preserve">Stranica </w:t>
            </w:r>
            <w:r>
              <w:rPr>
                <w:b/>
                <w:bCs/>
                <w:sz w:val="24"/>
                <w:szCs w:val="24"/>
              </w:rPr>
              <w:t>25</w:t>
            </w:r>
            <w:r>
              <w:t xml:space="preserve"> od 2</w:t>
            </w:r>
            <w:r>
              <w:rPr>
                <w:b/>
                <w:bCs/>
                <w:sz w:val="24"/>
                <w:szCs w:val="24"/>
              </w:rPr>
              <w:t>5</w:t>
            </w:r>
          </w:p>
        </w:sdtContent>
      </w:sdt>
    </w:sdtContent>
  </w:sdt>
  <w:p w14:paraId="544072AC" w14:textId="77777777" w:rsidR="00B4385A" w:rsidRDefault="00B438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6454" w14:textId="77777777" w:rsidR="00B64AA4" w:rsidRDefault="00B64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E8BEB" w14:textId="77777777" w:rsidR="00444F50" w:rsidRDefault="00444F50" w:rsidP="0001093D">
      <w:pPr>
        <w:spacing w:after="0" w:line="240" w:lineRule="auto"/>
      </w:pPr>
      <w:r>
        <w:separator/>
      </w:r>
    </w:p>
  </w:footnote>
  <w:footnote w:type="continuationSeparator" w:id="0">
    <w:p w14:paraId="2662B8F6" w14:textId="77777777" w:rsidR="00444F50" w:rsidRDefault="00444F50" w:rsidP="000109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21339" w14:textId="77777777" w:rsidR="00B64AA4" w:rsidRDefault="00B64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84233" w14:textId="756A7F72" w:rsidR="0001093D" w:rsidRDefault="0001093D">
    <w:pPr>
      <w:pStyle w:val="Header"/>
      <w:jc w:val="right"/>
    </w:pPr>
  </w:p>
  <w:p w14:paraId="60CF7995" w14:textId="77777777" w:rsidR="0001093D" w:rsidRDefault="000109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5E1A7" w14:textId="77777777" w:rsidR="00B64AA4" w:rsidRDefault="00B64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4876"/>
    <w:multiLevelType w:val="hybridMultilevel"/>
    <w:tmpl w:val="269EFAA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29C23BF"/>
    <w:multiLevelType w:val="hybridMultilevel"/>
    <w:tmpl w:val="E384D67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7F240CE"/>
    <w:multiLevelType w:val="multilevel"/>
    <w:tmpl w:val="BD8C21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2D2588D"/>
    <w:multiLevelType w:val="hybridMultilevel"/>
    <w:tmpl w:val="DDC0CC54"/>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97A30F1"/>
    <w:multiLevelType w:val="hybridMultilevel"/>
    <w:tmpl w:val="AA38B0C4"/>
    <w:lvl w:ilvl="0" w:tplc="B70CD8DA">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71714726"/>
    <w:multiLevelType w:val="hybridMultilevel"/>
    <w:tmpl w:val="9FA026D0"/>
    <w:lvl w:ilvl="0" w:tplc="7B561BE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76765720"/>
    <w:multiLevelType w:val="hybridMultilevel"/>
    <w:tmpl w:val="0FDE0010"/>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7F42553"/>
    <w:multiLevelType w:val="hybridMultilevel"/>
    <w:tmpl w:val="B1DE21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7D796A8B"/>
    <w:multiLevelType w:val="hybridMultilevel"/>
    <w:tmpl w:val="A800BCA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281915096">
    <w:abstractNumId w:val="0"/>
  </w:num>
  <w:num w:numId="2" w16cid:durableId="2091466574">
    <w:abstractNumId w:val="1"/>
  </w:num>
  <w:num w:numId="3" w16cid:durableId="1730955387">
    <w:abstractNumId w:val="5"/>
  </w:num>
  <w:num w:numId="4" w16cid:durableId="1514153397">
    <w:abstractNumId w:val="3"/>
  </w:num>
  <w:num w:numId="5" w16cid:durableId="1368751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0468312">
    <w:abstractNumId w:val="4"/>
  </w:num>
  <w:num w:numId="7" w16cid:durableId="1287588936">
    <w:abstractNumId w:val="7"/>
  </w:num>
  <w:num w:numId="8" w16cid:durableId="1538424760">
    <w:abstractNumId w:val="6"/>
  </w:num>
  <w:num w:numId="9" w16cid:durableId="1796022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0E8E"/>
    <w:rsid w:val="00005E2C"/>
    <w:rsid w:val="0001093D"/>
    <w:rsid w:val="00011C4D"/>
    <w:rsid w:val="00020DC8"/>
    <w:rsid w:val="000266D2"/>
    <w:rsid w:val="00033CDD"/>
    <w:rsid w:val="00041166"/>
    <w:rsid w:val="00043C89"/>
    <w:rsid w:val="00060E8E"/>
    <w:rsid w:val="00090C21"/>
    <w:rsid w:val="000940D2"/>
    <w:rsid w:val="000A237C"/>
    <w:rsid w:val="000B3C4A"/>
    <w:rsid w:val="000D1B1C"/>
    <w:rsid w:val="000D2509"/>
    <w:rsid w:val="000E7DF5"/>
    <w:rsid w:val="00101968"/>
    <w:rsid w:val="00141EBB"/>
    <w:rsid w:val="00145B49"/>
    <w:rsid w:val="00150858"/>
    <w:rsid w:val="0015169F"/>
    <w:rsid w:val="00155F8C"/>
    <w:rsid w:val="00156B71"/>
    <w:rsid w:val="00174CE7"/>
    <w:rsid w:val="0018048F"/>
    <w:rsid w:val="00181033"/>
    <w:rsid w:val="00192736"/>
    <w:rsid w:val="00192FCB"/>
    <w:rsid w:val="001A405C"/>
    <w:rsid w:val="001C15C6"/>
    <w:rsid w:val="001C59F5"/>
    <w:rsid w:val="001F215E"/>
    <w:rsid w:val="00212169"/>
    <w:rsid w:val="002253F8"/>
    <w:rsid w:val="00227EEC"/>
    <w:rsid w:val="002334D1"/>
    <w:rsid w:val="0023741B"/>
    <w:rsid w:val="00293F50"/>
    <w:rsid w:val="002A2470"/>
    <w:rsid w:val="002B119F"/>
    <w:rsid w:val="002B4686"/>
    <w:rsid w:val="002C6594"/>
    <w:rsid w:val="002D18CF"/>
    <w:rsid w:val="002D47BC"/>
    <w:rsid w:val="002D6F54"/>
    <w:rsid w:val="002F0D7C"/>
    <w:rsid w:val="002F1F2F"/>
    <w:rsid w:val="00355B9B"/>
    <w:rsid w:val="00386849"/>
    <w:rsid w:val="003923B9"/>
    <w:rsid w:val="003A238F"/>
    <w:rsid w:val="003B085A"/>
    <w:rsid w:val="003E56DE"/>
    <w:rsid w:val="003F155E"/>
    <w:rsid w:val="00414192"/>
    <w:rsid w:val="00421864"/>
    <w:rsid w:val="004247AC"/>
    <w:rsid w:val="004430D5"/>
    <w:rsid w:val="00444F50"/>
    <w:rsid w:val="00445421"/>
    <w:rsid w:val="004723F2"/>
    <w:rsid w:val="0048396B"/>
    <w:rsid w:val="004A408D"/>
    <w:rsid w:val="004E0406"/>
    <w:rsid w:val="005353B3"/>
    <w:rsid w:val="005379EB"/>
    <w:rsid w:val="00547589"/>
    <w:rsid w:val="0055567D"/>
    <w:rsid w:val="0056729B"/>
    <w:rsid w:val="0058357A"/>
    <w:rsid w:val="005A417A"/>
    <w:rsid w:val="005B3738"/>
    <w:rsid w:val="005C0FFF"/>
    <w:rsid w:val="005D1A56"/>
    <w:rsid w:val="005E23FE"/>
    <w:rsid w:val="005F052E"/>
    <w:rsid w:val="00613DE4"/>
    <w:rsid w:val="00621551"/>
    <w:rsid w:val="00647212"/>
    <w:rsid w:val="00656395"/>
    <w:rsid w:val="006820DA"/>
    <w:rsid w:val="00682208"/>
    <w:rsid w:val="00685FA8"/>
    <w:rsid w:val="00691AB8"/>
    <w:rsid w:val="00692A5E"/>
    <w:rsid w:val="006B3917"/>
    <w:rsid w:val="006B3EC7"/>
    <w:rsid w:val="006C602A"/>
    <w:rsid w:val="006C61A6"/>
    <w:rsid w:val="006D3EE5"/>
    <w:rsid w:val="00701DEF"/>
    <w:rsid w:val="00723CC4"/>
    <w:rsid w:val="007344B2"/>
    <w:rsid w:val="007728C0"/>
    <w:rsid w:val="00780F4C"/>
    <w:rsid w:val="00794D32"/>
    <w:rsid w:val="007B6ECA"/>
    <w:rsid w:val="007F7C71"/>
    <w:rsid w:val="00804A80"/>
    <w:rsid w:val="0081393C"/>
    <w:rsid w:val="008335EA"/>
    <w:rsid w:val="00836C8A"/>
    <w:rsid w:val="00894205"/>
    <w:rsid w:val="008B7F0E"/>
    <w:rsid w:val="008D7BA0"/>
    <w:rsid w:val="008E6E56"/>
    <w:rsid w:val="008F0829"/>
    <w:rsid w:val="008F4389"/>
    <w:rsid w:val="0090611F"/>
    <w:rsid w:val="00907BD3"/>
    <w:rsid w:val="009219B8"/>
    <w:rsid w:val="00927820"/>
    <w:rsid w:val="009340A3"/>
    <w:rsid w:val="00935882"/>
    <w:rsid w:val="00937584"/>
    <w:rsid w:val="009464DA"/>
    <w:rsid w:val="009528E7"/>
    <w:rsid w:val="00956DA4"/>
    <w:rsid w:val="0098335C"/>
    <w:rsid w:val="009B548D"/>
    <w:rsid w:val="009B6D93"/>
    <w:rsid w:val="009C6C71"/>
    <w:rsid w:val="009D55E2"/>
    <w:rsid w:val="009F7E72"/>
    <w:rsid w:val="00A01AFC"/>
    <w:rsid w:val="00A07599"/>
    <w:rsid w:val="00A25866"/>
    <w:rsid w:val="00A32EBA"/>
    <w:rsid w:val="00A3555F"/>
    <w:rsid w:val="00A821FC"/>
    <w:rsid w:val="00A84CAB"/>
    <w:rsid w:val="00AA1C23"/>
    <w:rsid w:val="00AA317A"/>
    <w:rsid w:val="00AB16A6"/>
    <w:rsid w:val="00AC0D09"/>
    <w:rsid w:val="00AC64CF"/>
    <w:rsid w:val="00AD2F9F"/>
    <w:rsid w:val="00AD575C"/>
    <w:rsid w:val="00AD757C"/>
    <w:rsid w:val="00B014F7"/>
    <w:rsid w:val="00B23224"/>
    <w:rsid w:val="00B263E2"/>
    <w:rsid w:val="00B30E2E"/>
    <w:rsid w:val="00B37F3E"/>
    <w:rsid w:val="00B41B13"/>
    <w:rsid w:val="00B4278F"/>
    <w:rsid w:val="00B4385A"/>
    <w:rsid w:val="00B60674"/>
    <w:rsid w:val="00B64AA4"/>
    <w:rsid w:val="00B93841"/>
    <w:rsid w:val="00BB7206"/>
    <w:rsid w:val="00BC11A2"/>
    <w:rsid w:val="00BE6594"/>
    <w:rsid w:val="00C12706"/>
    <w:rsid w:val="00C171B6"/>
    <w:rsid w:val="00C4100F"/>
    <w:rsid w:val="00C56F8E"/>
    <w:rsid w:val="00C72540"/>
    <w:rsid w:val="00C738F1"/>
    <w:rsid w:val="00C95A85"/>
    <w:rsid w:val="00CA2AA5"/>
    <w:rsid w:val="00CD2148"/>
    <w:rsid w:val="00D06E52"/>
    <w:rsid w:val="00D109E8"/>
    <w:rsid w:val="00D12767"/>
    <w:rsid w:val="00D15559"/>
    <w:rsid w:val="00D47BAD"/>
    <w:rsid w:val="00D510D4"/>
    <w:rsid w:val="00D51D93"/>
    <w:rsid w:val="00D578DC"/>
    <w:rsid w:val="00D906CD"/>
    <w:rsid w:val="00DA3EA0"/>
    <w:rsid w:val="00DA7554"/>
    <w:rsid w:val="00DC3F78"/>
    <w:rsid w:val="00DC7F26"/>
    <w:rsid w:val="00DD0E10"/>
    <w:rsid w:val="00DD574D"/>
    <w:rsid w:val="00DF37D3"/>
    <w:rsid w:val="00E03F3A"/>
    <w:rsid w:val="00E168C1"/>
    <w:rsid w:val="00E6306A"/>
    <w:rsid w:val="00E831FD"/>
    <w:rsid w:val="00E91DBA"/>
    <w:rsid w:val="00EA0390"/>
    <w:rsid w:val="00EA516B"/>
    <w:rsid w:val="00EB3D39"/>
    <w:rsid w:val="00EC5C27"/>
    <w:rsid w:val="00EF12E1"/>
    <w:rsid w:val="00F02698"/>
    <w:rsid w:val="00F16CB9"/>
    <w:rsid w:val="00F25808"/>
    <w:rsid w:val="00F3068E"/>
    <w:rsid w:val="00F5263A"/>
    <w:rsid w:val="00F53603"/>
    <w:rsid w:val="00F575C4"/>
    <w:rsid w:val="00F932F1"/>
    <w:rsid w:val="00F95C1E"/>
    <w:rsid w:val="00F96F5B"/>
    <w:rsid w:val="00FD122F"/>
    <w:rsid w:val="00FD593A"/>
    <w:rsid w:val="00FE1B5A"/>
    <w:rsid w:val="00FF30E0"/>
    <w:rsid w:val="00FF4E8D"/>
    <w:rsid w:val="00FF6418"/>
    <w:rsid w:val="00FF7EB4"/>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AD8A9"/>
  <w15:docId w15:val="{D8594959-950F-415B-BE5C-49D7BA10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3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551"/>
    <w:pPr>
      <w:ind w:left="720"/>
      <w:contextualSpacing/>
    </w:pPr>
  </w:style>
  <w:style w:type="table" w:styleId="TableGrid">
    <w:name w:val="Table Grid"/>
    <w:basedOn w:val="TableNormal"/>
    <w:uiPriority w:val="39"/>
    <w:rsid w:val="00F93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E56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56DE"/>
    <w:rPr>
      <w:rFonts w:ascii="Segoe UI" w:hAnsi="Segoe UI" w:cs="Segoe UI"/>
      <w:sz w:val="18"/>
      <w:szCs w:val="18"/>
    </w:rPr>
  </w:style>
  <w:style w:type="paragraph" w:styleId="Header">
    <w:name w:val="header"/>
    <w:basedOn w:val="Normal"/>
    <w:link w:val="HeaderChar"/>
    <w:uiPriority w:val="99"/>
    <w:unhideWhenUsed/>
    <w:rsid w:val="0001093D"/>
    <w:pPr>
      <w:tabs>
        <w:tab w:val="center" w:pos="4536"/>
        <w:tab w:val="right" w:pos="9072"/>
      </w:tabs>
      <w:spacing w:after="0" w:line="240" w:lineRule="auto"/>
    </w:pPr>
  </w:style>
  <w:style w:type="character" w:customStyle="1" w:styleId="HeaderChar">
    <w:name w:val="Header Char"/>
    <w:basedOn w:val="DefaultParagraphFont"/>
    <w:link w:val="Header"/>
    <w:uiPriority w:val="99"/>
    <w:rsid w:val="0001093D"/>
  </w:style>
  <w:style w:type="paragraph" w:styleId="Footer">
    <w:name w:val="footer"/>
    <w:basedOn w:val="Normal"/>
    <w:link w:val="FooterChar"/>
    <w:uiPriority w:val="99"/>
    <w:unhideWhenUsed/>
    <w:rsid w:val="0001093D"/>
    <w:pPr>
      <w:tabs>
        <w:tab w:val="center" w:pos="4536"/>
        <w:tab w:val="right" w:pos="9072"/>
      </w:tabs>
      <w:spacing w:after="0" w:line="240" w:lineRule="auto"/>
    </w:pPr>
  </w:style>
  <w:style w:type="character" w:customStyle="1" w:styleId="FooterChar">
    <w:name w:val="Footer Char"/>
    <w:basedOn w:val="DefaultParagraphFont"/>
    <w:link w:val="Footer"/>
    <w:uiPriority w:val="99"/>
    <w:rsid w:val="00010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84310">
      <w:bodyDiv w:val="1"/>
      <w:marLeft w:val="0"/>
      <w:marRight w:val="0"/>
      <w:marTop w:val="0"/>
      <w:marBottom w:val="0"/>
      <w:divBdr>
        <w:top w:val="none" w:sz="0" w:space="0" w:color="auto"/>
        <w:left w:val="none" w:sz="0" w:space="0" w:color="auto"/>
        <w:bottom w:val="none" w:sz="0" w:space="0" w:color="auto"/>
        <w:right w:val="none" w:sz="0" w:space="0" w:color="auto"/>
      </w:divBdr>
    </w:div>
    <w:div w:id="194923706">
      <w:bodyDiv w:val="1"/>
      <w:marLeft w:val="0"/>
      <w:marRight w:val="0"/>
      <w:marTop w:val="0"/>
      <w:marBottom w:val="0"/>
      <w:divBdr>
        <w:top w:val="none" w:sz="0" w:space="0" w:color="auto"/>
        <w:left w:val="none" w:sz="0" w:space="0" w:color="auto"/>
        <w:bottom w:val="none" w:sz="0" w:space="0" w:color="auto"/>
        <w:right w:val="none" w:sz="0" w:space="0" w:color="auto"/>
      </w:divBdr>
    </w:div>
    <w:div w:id="2901344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DC8F0-D3EE-4767-AEF1-BEB67A5C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Pages>
  <Words>1102</Words>
  <Characters>6283</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dc:creator>
  <cp:keywords/>
  <dc:description/>
  <cp:lastModifiedBy>Anita Perica</cp:lastModifiedBy>
  <cp:revision>47</cp:revision>
  <cp:lastPrinted>2023-07-21T10:02:00Z</cp:lastPrinted>
  <dcterms:created xsi:type="dcterms:W3CDTF">2021-11-22T12:29:00Z</dcterms:created>
  <dcterms:modified xsi:type="dcterms:W3CDTF">2023-12-01T08:43:00Z</dcterms:modified>
</cp:coreProperties>
</file>